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4AB" w:rsidRDefault="00EF1336" w:rsidP="00E456B7">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7E58D1">
        <w:rPr>
          <w:szCs w:val="22"/>
        </w:rPr>
        <w:t>выполнение работ по</w:t>
      </w:r>
      <w:r w:rsidR="007E58D1">
        <w:rPr>
          <w:b/>
          <w:szCs w:val="22"/>
        </w:rPr>
        <w:t xml:space="preserve"> </w:t>
      </w:r>
      <w:r w:rsidR="007E58D1" w:rsidRPr="00FE61F0">
        <w:rPr>
          <w:szCs w:val="22"/>
        </w:rPr>
        <w:t xml:space="preserve">антикоррозионной защите оборудования и трубопроводов </w:t>
      </w:r>
      <w:r w:rsidR="007E58D1" w:rsidRPr="00421B85">
        <w:rPr>
          <w:szCs w:val="22"/>
        </w:rPr>
        <w:t>объектов комплекса КМ-2</w:t>
      </w:r>
      <w:r w:rsidR="007E58D1" w:rsidRPr="00FE61F0">
        <w:rPr>
          <w:szCs w:val="22"/>
        </w:rPr>
        <w:t xml:space="preserve"> ОАО «Славнефть-ЯНОС» в 2019 году</w:t>
      </w:r>
      <w:r w:rsidR="00EA588D">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CE1FC4">
        <w:rPr>
          <w:szCs w:val="22"/>
        </w:rPr>
        <w:t>единым лотом:</w:t>
      </w:r>
    </w:p>
    <w:p w:rsidR="007E58D1" w:rsidRDefault="007E58D1" w:rsidP="007E58D1">
      <w:pPr>
        <w:jc w:val="both"/>
        <w:rPr>
          <w:szCs w:val="22"/>
        </w:rPr>
      </w:pPr>
      <w:r>
        <w:rPr>
          <w:szCs w:val="22"/>
        </w:rPr>
        <w:t xml:space="preserve">   Работы по </w:t>
      </w:r>
      <w:r w:rsidRPr="00FE61F0">
        <w:rPr>
          <w:szCs w:val="22"/>
        </w:rPr>
        <w:t xml:space="preserve">антикоррозионной защите оборудования и трубопроводов </w:t>
      </w:r>
      <w:r w:rsidRPr="00421B85">
        <w:rPr>
          <w:szCs w:val="22"/>
        </w:rPr>
        <w:t>объектов комплекса КМ-2</w:t>
      </w:r>
      <w:r w:rsidRPr="00FE61F0">
        <w:rPr>
          <w:szCs w:val="22"/>
        </w:rPr>
        <w:t xml:space="preserve"> ОАО «Славнефть-ЯНОС» в 2019 году</w:t>
      </w:r>
      <w:r>
        <w:rPr>
          <w:szCs w:val="22"/>
        </w:rPr>
        <w:t>.</w:t>
      </w:r>
    </w:p>
    <w:tbl>
      <w:tblPr>
        <w:tblW w:w="10350" w:type="dxa"/>
        <w:tblInd w:w="-25" w:type="dxa"/>
        <w:tblLayout w:type="fixed"/>
        <w:tblLook w:val="0000" w:firstRow="0" w:lastRow="0" w:firstColumn="0" w:lastColumn="0" w:noHBand="0" w:noVBand="0"/>
      </w:tblPr>
      <w:tblGrid>
        <w:gridCol w:w="517"/>
        <w:gridCol w:w="8830"/>
        <w:gridCol w:w="1003"/>
      </w:tblGrid>
      <w:tr w:rsidR="007E58D1" w:rsidTr="00EF5F35">
        <w:tc>
          <w:tcPr>
            <w:tcW w:w="517" w:type="dxa"/>
            <w:tcBorders>
              <w:top w:val="single" w:sz="4" w:space="0" w:color="000000"/>
              <w:left w:val="single" w:sz="4" w:space="0" w:color="000000"/>
              <w:bottom w:val="single" w:sz="4" w:space="0" w:color="000000"/>
            </w:tcBorders>
            <w:shd w:val="clear" w:color="auto" w:fill="auto"/>
            <w:vAlign w:val="center"/>
          </w:tcPr>
          <w:p w:rsidR="007E58D1" w:rsidRPr="007E58D1" w:rsidRDefault="007E58D1" w:rsidP="007E58D1">
            <w:pPr>
              <w:snapToGrid w:val="0"/>
              <w:spacing w:before="0"/>
              <w:rPr>
                <w:b/>
                <w:sz w:val="20"/>
                <w:szCs w:val="20"/>
              </w:rPr>
            </w:pPr>
            <w:r w:rsidRPr="007E58D1">
              <w:rPr>
                <w:b/>
                <w:sz w:val="20"/>
                <w:szCs w:val="20"/>
              </w:rPr>
              <w:t>№ п/п</w:t>
            </w:r>
          </w:p>
        </w:tc>
        <w:tc>
          <w:tcPr>
            <w:tcW w:w="8830" w:type="dxa"/>
            <w:tcBorders>
              <w:top w:val="single" w:sz="4" w:space="0" w:color="000000"/>
              <w:left w:val="single" w:sz="4" w:space="0" w:color="000000"/>
              <w:bottom w:val="single" w:sz="4" w:space="0" w:color="000000"/>
            </w:tcBorders>
            <w:shd w:val="clear" w:color="auto" w:fill="auto"/>
            <w:vAlign w:val="center"/>
          </w:tcPr>
          <w:p w:rsidR="007E58D1" w:rsidRPr="007E58D1" w:rsidRDefault="007E58D1" w:rsidP="007E58D1">
            <w:pPr>
              <w:snapToGrid w:val="0"/>
              <w:spacing w:before="0"/>
              <w:rPr>
                <w:b/>
                <w:sz w:val="20"/>
                <w:szCs w:val="20"/>
              </w:rPr>
            </w:pPr>
            <w:r w:rsidRPr="007E58D1">
              <w:rPr>
                <w:b/>
                <w:sz w:val="20"/>
                <w:szCs w:val="20"/>
              </w:rPr>
              <w:t>Наименование и технические характеристики</w:t>
            </w: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8D1" w:rsidRPr="007E58D1" w:rsidRDefault="007E58D1" w:rsidP="007E58D1">
            <w:pPr>
              <w:snapToGrid w:val="0"/>
              <w:spacing w:before="0"/>
              <w:rPr>
                <w:b/>
                <w:sz w:val="20"/>
                <w:szCs w:val="20"/>
              </w:rPr>
            </w:pPr>
            <w:r w:rsidRPr="007E58D1">
              <w:rPr>
                <w:b/>
                <w:sz w:val="20"/>
                <w:szCs w:val="20"/>
              </w:rPr>
              <w:t>Объект</w:t>
            </w:r>
          </w:p>
        </w:tc>
      </w:tr>
      <w:tr w:rsidR="007E58D1" w:rsidTr="00EF5F35">
        <w:trPr>
          <w:cantSplit/>
          <w:trHeight w:hRule="exact" w:val="4458"/>
        </w:trPr>
        <w:tc>
          <w:tcPr>
            <w:tcW w:w="517" w:type="dxa"/>
            <w:tcBorders>
              <w:top w:val="single" w:sz="4" w:space="0" w:color="000000"/>
              <w:left w:val="single" w:sz="4" w:space="0" w:color="000000"/>
              <w:bottom w:val="single" w:sz="4" w:space="0" w:color="000000"/>
            </w:tcBorders>
            <w:shd w:val="clear" w:color="auto" w:fill="auto"/>
          </w:tcPr>
          <w:p w:rsidR="007E58D1" w:rsidRPr="007E58D1" w:rsidRDefault="007E58D1" w:rsidP="007E58D1">
            <w:pPr>
              <w:snapToGrid w:val="0"/>
              <w:spacing w:before="0"/>
              <w:rPr>
                <w:b/>
                <w:sz w:val="20"/>
                <w:szCs w:val="20"/>
              </w:rPr>
            </w:pPr>
          </w:p>
        </w:tc>
        <w:tc>
          <w:tcPr>
            <w:tcW w:w="8830" w:type="dxa"/>
            <w:tcBorders>
              <w:top w:val="single" w:sz="4" w:space="0" w:color="000000"/>
              <w:left w:val="single" w:sz="4" w:space="0" w:color="000000"/>
              <w:bottom w:val="single" w:sz="4" w:space="0" w:color="000000"/>
            </w:tcBorders>
            <w:shd w:val="clear" w:color="auto" w:fill="auto"/>
            <w:vAlign w:val="center"/>
          </w:tcPr>
          <w:p w:rsidR="007E58D1" w:rsidRPr="007E58D1" w:rsidRDefault="007E58D1" w:rsidP="007E58D1">
            <w:pPr>
              <w:spacing w:before="0"/>
              <w:rPr>
                <w:sz w:val="20"/>
                <w:szCs w:val="20"/>
              </w:rPr>
            </w:pPr>
            <w:r w:rsidRPr="007E58D1">
              <w:rPr>
                <w:sz w:val="20"/>
                <w:szCs w:val="20"/>
              </w:rPr>
              <w:t>1. Подготовительные мероприятия (установка наружных инвентарных лесов, защита оборудования полиэтиленовой пленкой);</w:t>
            </w:r>
          </w:p>
          <w:p w:rsidR="007E58D1" w:rsidRPr="007E58D1" w:rsidRDefault="007E58D1" w:rsidP="007E58D1">
            <w:pPr>
              <w:spacing w:before="0"/>
              <w:rPr>
                <w:sz w:val="20"/>
                <w:szCs w:val="20"/>
              </w:rPr>
            </w:pPr>
            <w:r w:rsidRPr="007E58D1">
              <w:rPr>
                <w:sz w:val="20"/>
                <w:szCs w:val="20"/>
              </w:rPr>
              <w:t>2. Очистка наружных металлических поверхностей трубопроводов, оборудования, металлических конструкций (пескоструйное оборудование, компрессорное оборудование);</w:t>
            </w:r>
          </w:p>
          <w:p w:rsidR="007E58D1" w:rsidRPr="007E58D1" w:rsidRDefault="007E58D1" w:rsidP="007E58D1">
            <w:pPr>
              <w:spacing w:before="0"/>
              <w:rPr>
                <w:sz w:val="20"/>
                <w:szCs w:val="20"/>
              </w:rPr>
            </w:pPr>
            <w:r w:rsidRPr="007E58D1">
              <w:rPr>
                <w:sz w:val="20"/>
                <w:szCs w:val="20"/>
              </w:rPr>
              <w:t>3. Обеспыливание наружных металлических поверхностей трубопроводов, оборудования, металлических конструкций (компрессорное оборудование);</w:t>
            </w:r>
          </w:p>
          <w:p w:rsidR="007E58D1" w:rsidRPr="007E58D1" w:rsidRDefault="007E58D1" w:rsidP="007E58D1">
            <w:pPr>
              <w:spacing w:before="0"/>
              <w:rPr>
                <w:sz w:val="20"/>
                <w:szCs w:val="20"/>
              </w:rPr>
            </w:pPr>
            <w:r w:rsidRPr="007E58D1">
              <w:rPr>
                <w:sz w:val="20"/>
                <w:szCs w:val="20"/>
              </w:rPr>
              <w:t>4. Обезжиривание наружных металлических поверхностей аппаратов, трубопроводов, оборудования, металлических конструкций (растворители, ветошь);</w:t>
            </w:r>
          </w:p>
          <w:p w:rsidR="007E58D1" w:rsidRPr="007E58D1" w:rsidRDefault="007E58D1" w:rsidP="007E58D1">
            <w:pPr>
              <w:spacing w:before="0"/>
              <w:rPr>
                <w:sz w:val="20"/>
                <w:szCs w:val="20"/>
              </w:rPr>
            </w:pPr>
            <w:r w:rsidRPr="007E58D1">
              <w:rPr>
                <w:sz w:val="20"/>
                <w:szCs w:val="20"/>
              </w:rPr>
              <w:t>5. Грунтование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7E58D1" w:rsidRPr="007E58D1" w:rsidRDefault="007E58D1" w:rsidP="007E58D1">
            <w:pPr>
              <w:spacing w:before="0"/>
              <w:rPr>
                <w:sz w:val="20"/>
                <w:szCs w:val="20"/>
              </w:rPr>
            </w:pPr>
            <w:r w:rsidRPr="007E58D1">
              <w:rPr>
                <w:sz w:val="20"/>
                <w:szCs w:val="20"/>
              </w:rPr>
              <w:t>6. Окраска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7E58D1" w:rsidRPr="007E58D1" w:rsidRDefault="007E58D1" w:rsidP="007E58D1">
            <w:pPr>
              <w:spacing w:before="0"/>
              <w:rPr>
                <w:sz w:val="20"/>
                <w:szCs w:val="20"/>
              </w:rPr>
            </w:pPr>
            <w:r w:rsidRPr="007E58D1">
              <w:rPr>
                <w:sz w:val="20"/>
                <w:szCs w:val="20"/>
              </w:rPr>
              <w:t>7.Нанесение технологических обозначений, надписей на оборудование и цветовой маркировки на трубопроводы.</w:t>
            </w:r>
          </w:p>
          <w:p w:rsidR="007E58D1" w:rsidRPr="007E58D1" w:rsidRDefault="007E58D1" w:rsidP="007E58D1">
            <w:pPr>
              <w:spacing w:before="0"/>
              <w:rPr>
                <w:sz w:val="20"/>
                <w:szCs w:val="20"/>
              </w:rPr>
            </w:pPr>
            <w:r w:rsidRPr="007E58D1">
              <w:rPr>
                <w:sz w:val="20"/>
                <w:szCs w:val="20"/>
              </w:rPr>
              <w:t>8. Уборка места проведения работ.</w:t>
            </w:r>
          </w:p>
          <w:p w:rsidR="007E58D1" w:rsidRPr="007E58D1" w:rsidRDefault="007E58D1" w:rsidP="007E58D1">
            <w:pPr>
              <w:snapToGrid w:val="0"/>
              <w:spacing w:before="0"/>
              <w:rPr>
                <w:sz w:val="20"/>
                <w:szCs w:val="20"/>
              </w:rPr>
            </w:pPr>
            <w:r w:rsidRPr="007E58D1">
              <w:rPr>
                <w:sz w:val="20"/>
                <w:szCs w:val="20"/>
              </w:rPr>
              <w:t>Подробный перечень окрашиваемого оборудования, трубопроводов и металлоконструкций указаны в утвержденной дефектной ведомости на ремонт антикоррозионного покрытия оборудования и трубопроводов секций С-100,200,300, 400,500 ОАО «Славнефть-ЯНОС» вне графика простоев.</w:t>
            </w: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58D1" w:rsidRPr="007E58D1" w:rsidRDefault="007E58D1" w:rsidP="007E58D1">
            <w:pPr>
              <w:snapToGrid w:val="0"/>
              <w:spacing w:before="0"/>
              <w:rPr>
                <w:sz w:val="20"/>
                <w:szCs w:val="20"/>
              </w:rPr>
            </w:pPr>
            <w:r w:rsidRPr="007E58D1">
              <w:rPr>
                <w:sz w:val="20"/>
                <w:szCs w:val="20"/>
              </w:rPr>
              <w:t>КМ-2</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EA6636" w:rsidRDefault="00EF1336" w:rsidP="00EA6636">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7E58D1" w:rsidRPr="00686C62">
        <w:rPr>
          <w:szCs w:val="22"/>
        </w:rPr>
        <w:t>начало ра</w:t>
      </w:r>
      <w:r w:rsidR="007E58D1">
        <w:rPr>
          <w:szCs w:val="22"/>
        </w:rPr>
        <w:t>бот – с даты подписания договора</w:t>
      </w:r>
      <w:r w:rsidR="007E58D1" w:rsidRPr="00686C62">
        <w:rPr>
          <w:szCs w:val="22"/>
        </w:rPr>
        <w:t xml:space="preserve">, окончание </w:t>
      </w:r>
      <w:r w:rsidR="007E58D1">
        <w:rPr>
          <w:szCs w:val="22"/>
        </w:rPr>
        <w:t>работ – 30 сентя</w:t>
      </w:r>
      <w:r w:rsidR="007E58D1" w:rsidRPr="00686C62">
        <w:rPr>
          <w:szCs w:val="22"/>
        </w:rPr>
        <w:t>бря</w:t>
      </w:r>
      <w:r w:rsidR="007E58D1">
        <w:rPr>
          <w:szCs w:val="22"/>
        </w:rPr>
        <w:t xml:space="preserve"> 2019</w:t>
      </w:r>
      <w:r w:rsidR="007E58D1" w:rsidRPr="00686C62">
        <w:rPr>
          <w:szCs w:val="22"/>
        </w:rPr>
        <w:t xml:space="preserve"> г.</w:t>
      </w:r>
      <w:r w:rsidR="007E58D1" w:rsidRPr="00774474">
        <w:rPr>
          <w:szCs w:val="22"/>
        </w:rPr>
        <w:t xml:space="preserve"> Окончание</w:t>
      </w:r>
      <w:r w:rsidR="007E58D1">
        <w:rPr>
          <w:szCs w:val="22"/>
        </w:rPr>
        <w:t xml:space="preserve"> работ в целом и отдельных этапов (в случае их наличия) оформляются двусторонними актами выполненных работ</w:t>
      </w:r>
      <w:r w:rsidR="00EA6636">
        <w:rPr>
          <w:szCs w:val="22"/>
        </w:rPr>
        <w:t>.</w:t>
      </w:r>
    </w:p>
    <w:p w:rsidR="00EA6636" w:rsidRDefault="00EF1336" w:rsidP="00EA6636">
      <w:pPr>
        <w:jc w:val="both"/>
        <w:rPr>
          <w:szCs w:val="22"/>
        </w:rPr>
      </w:pPr>
      <w:r w:rsidRPr="00EF1336">
        <w:rPr>
          <w:rFonts w:cs="Arial"/>
          <w:b/>
          <w:szCs w:val="22"/>
          <w:u w:val="single"/>
        </w:rPr>
        <w:t>Условия оплаты</w:t>
      </w:r>
      <w:r w:rsidRPr="00EF1336">
        <w:rPr>
          <w:rFonts w:cs="Arial"/>
          <w:szCs w:val="22"/>
        </w:rPr>
        <w:t xml:space="preserve">: </w:t>
      </w:r>
      <w:r w:rsidR="00B735DE">
        <w:rPr>
          <w:szCs w:val="22"/>
        </w:rPr>
        <w:t>по предоставленным подписанным актам выполненных работ и счетам–фактурам, с отсрочкой платежа не ранее 45 календарных дней и не позднее 60 календарных дней</w:t>
      </w:r>
      <w:r w:rsidR="00EA6636">
        <w:rPr>
          <w:szCs w:val="22"/>
        </w:rPr>
        <w:t>.</w:t>
      </w:r>
    </w:p>
    <w:p w:rsidR="00EA6636" w:rsidRDefault="00EA6636" w:rsidP="00EA6636">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7E58D1" w:rsidRDefault="007E58D1" w:rsidP="007E58D1">
      <w:pPr>
        <w:autoSpaceDE w:val="0"/>
        <w:spacing w:before="0"/>
        <w:ind w:firstLine="720"/>
        <w:jc w:val="both"/>
        <w:rPr>
          <w:szCs w:val="22"/>
        </w:rPr>
      </w:pPr>
      <w:r>
        <w:rPr>
          <w:szCs w:val="22"/>
        </w:rPr>
        <w:t>Удорожание работ, не предусмотренное дополнительным соглашением к Договору подряда, оплате не подлежит.</w:t>
      </w:r>
    </w:p>
    <w:p w:rsidR="007E58D1" w:rsidRPr="00AA07C6" w:rsidRDefault="007E58D1" w:rsidP="007E58D1">
      <w:pPr>
        <w:spacing w:before="0"/>
        <w:ind w:firstLine="567"/>
        <w:rPr>
          <w:szCs w:val="22"/>
        </w:rPr>
      </w:pPr>
      <w:r w:rsidRPr="00F62679">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7E58D1" w:rsidRPr="003B4DA2" w:rsidRDefault="007E58D1" w:rsidP="007E58D1">
      <w:pPr>
        <w:spacing w:before="0"/>
        <w:ind w:firstLine="709"/>
        <w:jc w:val="both"/>
        <w:rPr>
          <w:szCs w:val="22"/>
        </w:rPr>
      </w:pPr>
      <w:r w:rsidRPr="003B4DA2">
        <w:rPr>
          <w:szCs w:val="22"/>
        </w:rPr>
        <w:t>Выбор подрядчика на проведение комплекса работ будет осуществляться в два этапа:</w:t>
      </w:r>
    </w:p>
    <w:p w:rsidR="007E58D1" w:rsidRPr="003B4DA2" w:rsidRDefault="007E58D1" w:rsidP="007E58D1">
      <w:pPr>
        <w:numPr>
          <w:ilvl w:val="0"/>
          <w:numId w:val="10"/>
        </w:numPr>
        <w:spacing w:before="0"/>
        <w:jc w:val="both"/>
        <w:rPr>
          <w:szCs w:val="22"/>
        </w:rPr>
      </w:pPr>
      <w:r w:rsidRPr="003B4DA2">
        <w:rPr>
          <w:szCs w:val="22"/>
        </w:rPr>
        <w:t>Этап оценки соответствия технических частей оферт – по совокупности критериев, указанных в форме «Требования к Контрагенту».</w:t>
      </w:r>
    </w:p>
    <w:p w:rsidR="007E58D1" w:rsidRPr="003B4DA2" w:rsidRDefault="007E58D1" w:rsidP="007E58D1">
      <w:pPr>
        <w:numPr>
          <w:ilvl w:val="0"/>
          <w:numId w:val="10"/>
        </w:numPr>
        <w:spacing w:before="0"/>
        <w:jc w:val="both"/>
        <w:rPr>
          <w:szCs w:val="22"/>
        </w:rPr>
      </w:pPr>
      <w:r w:rsidRPr="003B4DA2">
        <w:rPr>
          <w:szCs w:val="22"/>
        </w:rPr>
        <w:t>Этап рассмотрения коммерческих частей оферт – по совокупности следующих критериев оценки:</w:t>
      </w:r>
    </w:p>
    <w:p w:rsidR="007E58D1" w:rsidRPr="00F62679" w:rsidRDefault="007E58D1" w:rsidP="007E58D1">
      <w:pPr>
        <w:spacing w:before="0"/>
        <w:jc w:val="both"/>
        <w:rPr>
          <w:sz w:val="24"/>
        </w:rPr>
      </w:pPr>
      <w:r w:rsidRPr="003B4DA2">
        <w:rPr>
          <w:szCs w:val="22"/>
        </w:rPr>
        <w:t>- твердая договорная цена на работы по</w:t>
      </w:r>
      <w:r w:rsidRPr="00F62679">
        <w:rPr>
          <w:b/>
          <w:szCs w:val="22"/>
        </w:rPr>
        <w:t xml:space="preserve"> </w:t>
      </w:r>
      <w:r w:rsidRPr="00FE61F0">
        <w:rPr>
          <w:szCs w:val="22"/>
        </w:rPr>
        <w:t xml:space="preserve">антикоррозионной защите оборудования и трубопроводов </w:t>
      </w:r>
      <w:r>
        <w:rPr>
          <w:szCs w:val="22"/>
        </w:rPr>
        <w:t xml:space="preserve">объектов комплекса КМ-2 </w:t>
      </w:r>
      <w:r w:rsidRPr="00FE61F0">
        <w:rPr>
          <w:szCs w:val="22"/>
        </w:rPr>
        <w:t>ОАО «Славнефть-ЯНОС» в 2019 году</w:t>
      </w:r>
      <w:r>
        <w:rPr>
          <w:sz w:val="24"/>
        </w:rPr>
        <w:t>.</w:t>
      </w:r>
    </w:p>
    <w:p w:rsidR="00C1210D" w:rsidRPr="00C1210D" w:rsidRDefault="00BC006A" w:rsidP="00C1210D">
      <w:pPr>
        <w:autoSpaceDE w:val="0"/>
        <w:spacing w:after="120"/>
        <w:jc w:val="both"/>
        <w:rPr>
          <w:b/>
          <w:szCs w:val="22"/>
        </w:rPr>
      </w:pPr>
      <w:r>
        <w:rPr>
          <w:b/>
          <w:szCs w:val="22"/>
        </w:rPr>
        <w:t>Локальн</w:t>
      </w:r>
      <w:r w:rsidR="007E58D1">
        <w:rPr>
          <w:b/>
          <w:szCs w:val="22"/>
        </w:rPr>
        <w:t>ые</w:t>
      </w:r>
      <w:r>
        <w:rPr>
          <w:b/>
          <w:szCs w:val="22"/>
        </w:rPr>
        <w:t xml:space="preserve"> смет</w:t>
      </w:r>
      <w:r w:rsidR="007E58D1">
        <w:rPr>
          <w:b/>
          <w:szCs w:val="22"/>
        </w:rPr>
        <w:t>ы</w:t>
      </w:r>
      <w:r w:rsidR="00C1210D" w:rsidRPr="00C1210D">
        <w:rPr>
          <w:b/>
          <w:szCs w:val="22"/>
        </w:rPr>
        <w:t xml:space="preserve"> №</w:t>
      </w:r>
      <w:r w:rsidR="00876F61" w:rsidRPr="00876F61">
        <w:rPr>
          <w:b/>
          <w:szCs w:val="22"/>
        </w:rPr>
        <w:t>5-2019, 2-2019, 6-2019, 3-2019, 1-2019</w:t>
      </w:r>
      <w:r w:rsidR="00285CFA" w:rsidRPr="00285CFA">
        <w:rPr>
          <w:b/>
          <w:szCs w:val="22"/>
        </w:rPr>
        <w:t>,</w:t>
      </w:r>
      <w:r w:rsidR="00285CFA" w:rsidRPr="00876F61">
        <w:rPr>
          <w:b/>
          <w:szCs w:val="22"/>
        </w:rPr>
        <w:t xml:space="preserve"> </w:t>
      </w:r>
      <w:r>
        <w:rPr>
          <w:b/>
          <w:szCs w:val="22"/>
        </w:rPr>
        <w:t>представленн</w:t>
      </w:r>
      <w:r w:rsidR="007E58D1">
        <w:rPr>
          <w:b/>
          <w:szCs w:val="22"/>
        </w:rPr>
        <w:t>ые</w:t>
      </w:r>
      <w:r w:rsidR="00C1210D" w:rsidRPr="00C1210D">
        <w:rPr>
          <w:b/>
          <w:szCs w:val="22"/>
        </w:rPr>
        <w:t xml:space="preserve"> в составе проектно-технической документации изменениям со</w:t>
      </w:r>
      <w:r>
        <w:rPr>
          <w:b/>
          <w:szCs w:val="22"/>
        </w:rPr>
        <w:t xml:space="preserve"> стороны контрагентов не подлежи</w:t>
      </w:r>
      <w:r w:rsidR="00C1210D" w:rsidRPr="00C1210D">
        <w:rPr>
          <w:b/>
          <w:szCs w:val="22"/>
        </w:rPr>
        <w:t>т.</w:t>
      </w:r>
    </w:p>
    <w:p w:rsidR="00E456B7" w:rsidRDefault="007845F1" w:rsidP="00EA6636">
      <w:pPr>
        <w:autoSpaceDE w:val="0"/>
        <w:jc w:val="both"/>
        <w:rPr>
          <w:szCs w:val="22"/>
        </w:rPr>
      </w:pPr>
      <w:r w:rsidRPr="007845F1">
        <w:rPr>
          <w:b/>
          <w:szCs w:val="22"/>
          <w:u w:val="single"/>
        </w:rPr>
        <w:t xml:space="preserve">Проектно-техническая </w:t>
      </w:r>
      <w:r w:rsidR="003B1996" w:rsidRPr="007845F1">
        <w:rPr>
          <w:b/>
          <w:szCs w:val="22"/>
          <w:u w:val="single"/>
        </w:rPr>
        <w:t>документация</w:t>
      </w:r>
      <w:r w:rsidR="003B1996" w:rsidRPr="007845F1">
        <w:rPr>
          <w:szCs w:val="22"/>
        </w:rPr>
        <w:t>:</w:t>
      </w:r>
      <w:r w:rsidR="003B1996">
        <w:rPr>
          <w:szCs w:val="22"/>
        </w:rPr>
        <w:t xml:space="preserve"> </w:t>
      </w:r>
      <w:r w:rsidR="003B1996" w:rsidRPr="003B1996">
        <w:rPr>
          <w:szCs w:val="22"/>
        </w:rPr>
        <w:t>Утвержденные</w:t>
      </w:r>
      <w:r w:rsidR="003B1996" w:rsidRPr="00416869">
        <w:rPr>
          <w:szCs w:val="22"/>
        </w:rPr>
        <w:t xml:space="preserve"> дефектные ведомости на ремонт АКЗ металлоконструкций, аппаратов, трубопроводов установок С-100, 200, 300, 400, 500 цех № 6 КМ-</w:t>
      </w:r>
    </w:p>
    <w:p w:rsidR="00EA6636" w:rsidRDefault="003B1996" w:rsidP="00EA6636">
      <w:pPr>
        <w:autoSpaceDE w:val="0"/>
        <w:jc w:val="both"/>
        <w:rPr>
          <w:szCs w:val="22"/>
        </w:rPr>
      </w:pPr>
      <w:bookmarkStart w:id="0" w:name="_GoBack"/>
      <w:bookmarkEnd w:id="0"/>
      <w:r w:rsidRPr="00416869">
        <w:rPr>
          <w:szCs w:val="22"/>
        </w:rPr>
        <w:t>2 вне графика простоев, локальные сметы № 5-2019, 2-2019, 6-2019, 3-2019, 1-2019 на ремонт АКЗ металлоконструкций, аппаратов, трубопроводов установок С-100, 200, 300, 400, 500 цех №6 КМ-2 вне графика простоев</w:t>
      </w:r>
      <w:r w:rsidR="00BC006A">
        <w:rPr>
          <w:szCs w:val="22"/>
        </w:rPr>
        <w:t xml:space="preserve"> </w:t>
      </w:r>
      <w:r w:rsidR="00EA6636" w:rsidRPr="00F815C6">
        <w:rPr>
          <w:color w:val="000000"/>
          <w:szCs w:val="22"/>
        </w:rPr>
        <w:t xml:space="preserve">передаются Контрагентам в электронном </w:t>
      </w:r>
      <w:r w:rsidR="00EA6636" w:rsidRPr="00F815C6">
        <w:rPr>
          <w:szCs w:val="22"/>
        </w:rPr>
        <w:t>виде.</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3B1996" w:rsidRPr="003B1996" w:rsidRDefault="003B1996" w:rsidP="003B1996">
      <w:pPr>
        <w:autoSpaceDE w:val="0"/>
        <w:jc w:val="both"/>
        <w:rPr>
          <w:szCs w:val="22"/>
        </w:rPr>
      </w:pPr>
      <w:r w:rsidRPr="003B1996">
        <w:rPr>
          <w:szCs w:val="22"/>
        </w:rPr>
        <w:t xml:space="preserve">Работы должны быть выполнены с надлежащим качеством, в соответствии с утвержденными ведомостями объемов работ и сметными расчетами, в указанные сроки и отвечать требованиям соответствующих стандартов, норм и технических условий, в.т.ч. 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РД 38.132-94, Правила по охране труда в строительстве, утв. приказом от 1 июня 2015 г. N 336н. </w:t>
      </w:r>
    </w:p>
    <w:p w:rsidR="003B1996" w:rsidRPr="003B1996" w:rsidRDefault="003B1996" w:rsidP="003B1996">
      <w:pPr>
        <w:autoSpaceDE w:val="0"/>
        <w:jc w:val="both"/>
        <w:rPr>
          <w:szCs w:val="22"/>
        </w:rPr>
      </w:pPr>
      <w:r w:rsidRPr="00774474">
        <w:rPr>
          <w:szCs w:val="22"/>
        </w:rPr>
        <w:t>Очистка поверхности должна быть проведена абра</w:t>
      </w:r>
      <w:r>
        <w:rPr>
          <w:szCs w:val="22"/>
        </w:rPr>
        <w:t xml:space="preserve">зивоструйным методом </w:t>
      </w:r>
      <w:r w:rsidRPr="00774474">
        <w:rPr>
          <w:szCs w:val="22"/>
        </w:rPr>
        <w:t xml:space="preserve">в соответствии с требованиями международного стандарта </w:t>
      </w:r>
      <w:r w:rsidRPr="00774474">
        <w:rPr>
          <w:szCs w:val="22"/>
          <w:lang w:val="en-US"/>
        </w:rPr>
        <w:t>ISO</w:t>
      </w:r>
      <w:r w:rsidRPr="00774474">
        <w:rPr>
          <w:szCs w:val="22"/>
        </w:rPr>
        <w:t>8501-1:1988. Антикоррозионные работы должны производится в соответствии с требованиями Технологической инструкции по нанесению материалов</w:t>
      </w:r>
      <w:r>
        <w:rPr>
          <w:szCs w:val="22"/>
        </w:rPr>
        <w:t>: эмалей полиур</w:t>
      </w:r>
      <w:r w:rsidRPr="00822A9A">
        <w:rPr>
          <w:szCs w:val="22"/>
        </w:rPr>
        <w:t>етановых</w:t>
      </w:r>
      <w:r>
        <w:rPr>
          <w:szCs w:val="22"/>
        </w:rPr>
        <w:t xml:space="preserve"> </w:t>
      </w:r>
      <w:r>
        <w:rPr>
          <w:szCs w:val="22"/>
          <w:lang w:val="en-US"/>
        </w:rPr>
        <w:t>RAL</w:t>
      </w:r>
      <w:r>
        <w:rPr>
          <w:szCs w:val="22"/>
        </w:rPr>
        <w:t xml:space="preserve"> 7040, 6029, 1028, 7046, 9016, 3020, 7035, 7047, 5005, 8003, 5010, 1015, 5012, 7001</w:t>
      </w:r>
      <w:r w:rsidRPr="003B1996">
        <w:rPr>
          <w:szCs w:val="22"/>
        </w:rPr>
        <w:t>.</w:t>
      </w:r>
    </w:p>
    <w:p w:rsidR="003B1996" w:rsidRPr="003B1996" w:rsidRDefault="003B1996" w:rsidP="003B1996">
      <w:pPr>
        <w:autoSpaceDE w:val="0"/>
        <w:jc w:val="both"/>
        <w:rPr>
          <w:szCs w:val="22"/>
        </w:rPr>
      </w:pPr>
      <w:r w:rsidRPr="003B1996">
        <w:rPr>
          <w:szCs w:val="22"/>
        </w:rPr>
        <w:t>Осуществлять работы в соответствии с нормативными документами, указанными в п.п. 5.5, 6.6 проекта Договора. Данная документация передается Заказчиком Подрядчику в электронном виде, посредством электронной почты.</w:t>
      </w:r>
    </w:p>
    <w:p w:rsidR="00EF1336" w:rsidRDefault="00EF1336" w:rsidP="003B1996">
      <w:pPr>
        <w:pStyle w:val="ac"/>
        <w:numPr>
          <w:ilvl w:val="0"/>
          <w:numId w:val="10"/>
        </w:numPr>
        <w:autoSpaceDE w:val="0"/>
        <w:jc w:val="both"/>
        <w:rPr>
          <w:rFonts w:cs="Arial"/>
          <w:b/>
          <w:iCs/>
          <w:szCs w:val="22"/>
        </w:rPr>
      </w:pPr>
      <w:r w:rsidRPr="003B1996">
        <w:rPr>
          <w:rFonts w:cs="Arial"/>
          <w:b/>
          <w:iCs/>
          <w:szCs w:val="22"/>
        </w:rPr>
        <w:t>Основные требования к Контрагенту.</w:t>
      </w:r>
    </w:p>
    <w:tbl>
      <w:tblPr>
        <w:tblW w:w="10373" w:type="dxa"/>
        <w:tblInd w:w="83" w:type="dxa"/>
        <w:tblLayout w:type="fixed"/>
        <w:tblLook w:val="0000" w:firstRow="0" w:lastRow="0" w:firstColumn="0" w:lastColumn="0" w:noHBand="0" w:noVBand="0"/>
      </w:tblPr>
      <w:tblGrid>
        <w:gridCol w:w="582"/>
        <w:gridCol w:w="3686"/>
        <w:gridCol w:w="2845"/>
        <w:gridCol w:w="1559"/>
        <w:gridCol w:w="1701"/>
      </w:tblGrid>
      <w:tr w:rsidR="003B1996" w:rsidTr="003B1996">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3B1996" w:rsidRPr="003B1996" w:rsidRDefault="003B1996" w:rsidP="00BC753E">
            <w:pPr>
              <w:rPr>
                <w:rFonts w:cs="Arial"/>
                <w:b/>
                <w:bCs/>
                <w:sz w:val="20"/>
                <w:szCs w:val="20"/>
              </w:rPr>
            </w:pPr>
            <w:r w:rsidRPr="003B1996">
              <w:rPr>
                <w:rFonts w:cs="Arial"/>
                <w:b/>
                <w:bCs/>
                <w:sz w:val="20"/>
                <w:szCs w:val="20"/>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3B1996" w:rsidRPr="003B1996" w:rsidRDefault="003B1996" w:rsidP="00BC753E">
            <w:pPr>
              <w:rPr>
                <w:rFonts w:cs="Arial"/>
                <w:b/>
                <w:bCs/>
                <w:sz w:val="20"/>
                <w:szCs w:val="20"/>
              </w:rPr>
            </w:pPr>
            <w:r w:rsidRPr="003B1996">
              <w:rPr>
                <w:rFonts w:cs="Arial"/>
                <w:b/>
                <w:bCs/>
                <w:sz w:val="20"/>
                <w:szCs w:val="20"/>
              </w:rPr>
              <w:t xml:space="preserve">Требование </w:t>
            </w:r>
            <w:r w:rsidRPr="003B1996">
              <w:rPr>
                <w:rFonts w:cs="Arial"/>
                <w:b/>
                <w:bCs/>
                <w:sz w:val="20"/>
                <w:szCs w:val="20"/>
              </w:rPr>
              <w:br/>
              <w:t>(параметр оценки)</w:t>
            </w:r>
          </w:p>
        </w:tc>
        <w:tc>
          <w:tcPr>
            <w:tcW w:w="2845" w:type="dxa"/>
            <w:tcBorders>
              <w:top w:val="single" w:sz="4" w:space="0" w:color="000000"/>
              <w:left w:val="single" w:sz="4" w:space="0" w:color="000000"/>
              <w:bottom w:val="single" w:sz="4" w:space="0" w:color="000000"/>
            </w:tcBorders>
            <w:shd w:val="clear" w:color="auto" w:fill="D9D9D9"/>
            <w:vAlign w:val="center"/>
          </w:tcPr>
          <w:p w:rsidR="003B1996" w:rsidRPr="003B1996" w:rsidRDefault="003B1996" w:rsidP="00BC753E">
            <w:pPr>
              <w:rPr>
                <w:rFonts w:cs="Arial"/>
                <w:b/>
                <w:bCs/>
                <w:sz w:val="20"/>
                <w:szCs w:val="20"/>
              </w:rPr>
            </w:pPr>
            <w:r w:rsidRPr="003B1996">
              <w:rPr>
                <w:rFonts w:cs="Arial"/>
                <w:b/>
                <w:bCs/>
                <w:sz w:val="20"/>
                <w:szCs w:val="20"/>
              </w:rPr>
              <w:t>Документы, подтверждающие соответствия требованию</w:t>
            </w:r>
          </w:p>
        </w:tc>
        <w:tc>
          <w:tcPr>
            <w:tcW w:w="1559" w:type="dxa"/>
            <w:tcBorders>
              <w:top w:val="single" w:sz="4" w:space="0" w:color="000000"/>
              <w:left w:val="single" w:sz="4" w:space="0" w:color="000000"/>
              <w:bottom w:val="single" w:sz="4" w:space="0" w:color="000000"/>
            </w:tcBorders>
            <w:shd w:val="clear" w:color="auto" w:fill="D9D9D9"/>
            <w:vAlign w:val="center"/>
          </w:tcPr>
          <w:p w:rsidR="003B1996" w:rsidRPr="003B1996" w:rsidRDefault="003B1996" w:rsidP="00BC753E">
            <w:pPr>
              <w:rPr>
                <w:rFonts w:cs="Arial"/>
                <w:b/>
                <w:bCs/>
                <w:sz w:val="20"/>
                <w:szCs w:val="20"/>
              </w:rPr>
            </w:pPr>
            <w:r w:rsidRPr="003B1996">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B1996" w:rsidRPr="003B1996" w:rsidRDefault="003B1996" w:rsidP="003B1996">
            <w:pPr>
              <w:ind w:right="-110"/>
              <w:rPr>
                <w:rFonts w:cs="Arial"/>
                <w:b/>
                <w:bCs/>
                <w:sz w:val="20"/>
                <w:szCs w:val="20"/>
              </w:rPr>
            </w:pPr>
            <w:r w:rsidRPr="003B1996">
              <w:rPr>
                <w:rFonts w:cs="Arial"/>
                <w:b/>
                <w:bCs/>
                <w:sz w:val="20"/>
                <w:szCs w:val="20"/>
              </w:rPr>
              <w:t>Условия соответствия</w:t>
            </w:r>
          </w:p>
        </w:tc>
      </w:tr>
      <w:tr w:rsidR="003B1996" w:rsidTr="003B1996">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3B1996" w:rsidRPr="003B1996" w:rsidRDefault="003B1996" w:rsidP="00BC753E">
            <w:pPr>
              <w:rPr>
                <w:rFonts w:cs="Arial"/>
                <w:b/>
                <w:sz w:val="20"/>
                <w:szCs w:val="20"/>
              </w:rPr>
            </w:pPr>
            <w:r w:rsidRPr="003B1996">
              <w:rPr>
                <w:rFonts w:cs="Arial"/>
                <w:b/>
                <w:sz w:val="20"/>
                <w:szCs w:val="20"/>
              </w:rPr>
              <w:t>1</w:t>
            </w:r>
          </w:p>
        </w:tc>
        <w:tc>
          <w:tcPr>
            <w:tcW w:w="3686" w:type="dxa"/>
            <w:tcBorders>
              <w:top w:val="single" w:sz="4" w:space="0" w:color="000000"/>
              <w:left w:val="single" w:sz="4" w:space="0" w:color="000000"/>
              <w:bottom w:val="single" w:sz="4" w:space="0" w:color="000000"/>
            </w:tcBorders>
            <w:shd w:val="clear" w:color="auto" w:fill="D9D9D9"/>
            <w:vAlign w:val="center"/>
          </w:tcPr>
          <w:p w:rsidR="003B1996" w:rsidRPr="003B1996" w:rsidRDefault="003B1996" w:rsidP="00BC753E">
            <w:pPr>
              <w:rPr>
                <w:rFonts w:cs="Arial"/>
                <w:b/>
                <w:sz w:val="20"/>
                <w:szCs w:val="20"/>
              </w:rPr>
            </w:pPr>
            <w:r w:rsidRPr="003B1996">
              <w:rPr>
                <w:rFonts w:cs="Arial"/>
                <w:b/>
                <w:sz w:val="20"/>
                <w:szCs w:val="20"/>
              </w:rPr>
              <w:t>2</w:t>
            </w:r>
          </w:p>
        </w:tc>
        <w:tc>
          <w:tcPr>
            <w:tcW w:w="2845" w:type="dxa"/>
            <w:tcBorders>
              <w:top w:val="single" w:sz="4" w:space="0" w:color="000000"/>
              <w:left w:val="single" w:sz="4" w:space="0" w:color="000000"/>
              <w:bottom w:val="single" w:sz="4" w:space="0" w:color="000000"/>
            </w:tcBorders>
            <w:shd w:val="clear" w:color="auto" w:fill="D9D9D9"/>
            <w:vAlign w:val="center"/>
          </w:tcPr>
          <w:p w:rsidR="003B1996" w:rsidRPr="003B1996" w:rsidRDefault="003B1996" w:rsidP="00BC753E">
            <w:pPr>
              <w:rPr>
                <w:rFonts w:cs="Arial"/>
                <w:b/>
                <w:sz w:val="20"/>
                <w:szCs w:val="20"/>
              </w:rPr>
            </w:pPr>
            <w:r w:rsidRPr="003B1996">
              <w:rPr>
                <w:rFonts w:cs="Arial"/>
                <w:b/>
                <w:sz w:val="20"/>
                <w:szCs w:val="20"/>
              </w:rPr>
              <w:t>3</w:t>
            </w:r>
          </w:p>
        </w:tc>
        <w:tc>
          <w:tcPr>
            <w:tcW w:w="1559" w:type="dxa"/>
            <w:tcBorders>
              <w:top w:val="single" w:sz="4" w:space="0" w:color="000000"/>
              <w:left w:val="single" w:sz="4" w:space="0" w:color="000000"/>
              <w:bottom w:val="single" w:sz="4" w:space="0" w:color="000000"/>
            </w:tcBorders>
            <w:shd w:val="clear" w:color="auto" w:fill="D9D9D9"/>
            <w:vAlign w:val="center"/>
          </w:tcPr>
          <w:p w:rsidR="003B1996" w:rsidRPr="003B1996" w:rsidRDefault="003B1996" w:rsidP="00BC753E">
            <w:pPr>
              <w:rPr>
                <w:rFonts w:cs="Arial"/>
                <w:b/>
                <w:sz w:val="20"/>
                <w:szCs w:val="20"/>
              </w:rPr>
            </w:pPr>
            <w:r w:rsidRPr="003B1996">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B1996" w:rsidRPr="003B1996" w:rsidRDefault="003B1996" w:rsidP="00BC753E">
            <w:pPr>
              <w:rPr>
                <w:rFonts w:cs="Arial"/>
                <w:sz w:val="20"/>
                <w:szCs w:val="20"/>
              </w:rPr>
            </w:pPr>
            <w:r w:rsidRPr="003B1996">
              <w:rPr>
                <w:rFonts w:cs="Arial"/>
                <w:b/>
                <w:sz w:val="20"/>
                <w:szCs w:val="20"/>
              </w:rPr>
              <w:t>5</w:t>
            </w:r>
          </w:p>
        </w:tc>
      </w:tr>
      <w:tr w:rsidR="003B1996" w:rsidRPr="00232DB5" w:rsidTr="003B1996">
        <w:trPr>
          <w:trHeight w:val="2492"/>
        </w:trPr>
        <w:tc>
          <w:tcPr>
            <w:tcW w:w="582" w:type="dxa"/>
            <w:tcBorders>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1</w:t>
            </w:r>
          </w:p>
        </w:tc>
        <w:tc>
          <w:tcPr>
            <w:tcW w:w="3686" w:type="dxa"/>
            <w:tcBorders>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sz w:val="20"/>
                <w:szCs w:val="20"/>
              </w:rPr>
            </w:pPr>
            <w:r w:rsidRPr="003B1996">
              <w:rPr>
                <w:rFonts w:cs="Arial"/>
                <w:sz w:val="20"/>
                <w:szCs w:val="20"/>
              </w:rPr>
              <w:t>Среднегодовой объем выполненных СМР, в том числе по ремонту и нанесению антикоррозионной защиты, металлоконструкций, трубопроводов, оборудования на производственных объектах, в том числе, но не ограничиваясь, на ОАО «Славнефть-ЯНОС», ОАО «Газпром нефть», ОАО «НК «Роснефть».</w:t>
            </w:r>
          </w:p>
        </w:tc>
        <w:tc>
          <w:tcPr>
            <w:tcW w:w="2845" w:type="dxa"/>
            <w:tcBorders>
              <w:left w:val="single" w:sz="4" w:space="0" w:color="000000"/>
              <w:bottom w:val="single" w:sz="4" w:space="0" w:color="000000"/>
            </w:tcBorders>
            <w:shd w:val="clear" w:color="auto" w:fill="auto"/>
            <w:vAlign w:val="center"/>
          </w:tcPr>
          <w:p w:rsidR="003B1996" w:rsidRPr="003B1996" w:rsidRDefault="003B1996" w:rsidP="00BC753E">
            <w:pPr>
              <w:autoSpaceDE w:val="0"/>
              <w:ind w:left="34"/>
              <w:jc w:val="both"/>
              <w:rPr>
                <w:rFonts w:cs="Arial"/>
                <w:sz w:val="20"/>
                <w:szCs w:val="20"/>
                <w:shd w:val="clear" w:color="auto" w:fill="FFFF00"/>
              </w:rPr>
            </w:pPr>
            <w:r w:rsidRPr="003B1996">
              <w:rPr>
                <w:rFonts w:cs="Arial"/>
                <w:sz w:val="20"/>
                <w:szCs w:val="20"/>
              </w:rPr>
              <w:t>Справка об опыте работы за 2016-2018 г.г. за подписью руководителя организации (Форма 7), референц-лист</w:t>
            </w:r>
          </w:p>
        </w:tc>
        <w:tc>
          <w:tcPr>
            <w:tcW w:w="1559" w:type="dxa"/>
            <w:tcBorders>
              <w:left w:val="single" w:sz="4" w:space="0" w:color="000000"/>
              <w:bottom w:val="single" w:sz="4" w:space="0" w:color="000000"/>
            </w:tcBorders>
            <w:shd w:val="clear" w:color="auto" w:fill="auto"/>
            <w:vAlign w:val="center"/>
          </w:tcPr>
          <w:p w:rsidR="003B1996" w:rsidRPr="003B1996" w:rsidRDefault="003B1996" w:rsidP="00BC753E">
            <w:pPr>
              <w:autoSpaceDE w:val="0"/>
              <w:ind w:left="34"/>
              <w:jc w:val="both"/>
              <w:rPr>
                <w:rFonts w:cs="Arial"/>
                <w:sz w:val="20"/>
                <w:szCs w:val="20"/>
              </w:rPr>
            </w:pPr>
            <w:r>
              <w:rPr>
                <w:rFonts w:cs="Arial"/>
                <w:sz w:val="20"/>
                <w:szCs w:val="20"/>
              </w:rPr>
              <w:t>р</w:t>
            </w:r>
            <w:r w:rsidRPr="003B1996">
              <w:rPr>
                <w:rFonts w:cs="Arial"/>
                <w:sz w:val="20"/>
                <w:szCs w:val="20"/>
              </w:rPr>
              <w:t>убль, без НДС</w:t>
            </w:r>
          </w:p>
        </w:tc>
        <w:tc>
          <w:tcPr>
            <w:tcW w:w="1701" w:type="dxa"/>
            <w:tcBorders>
              <w:left w:val="single" w:sz="4" w:space="0" w:color="000000"/>
              <w:bottom w:val="single" w:sz="4" w:space="0" w:color="000000"/>
              <w:right w:val="single" w:sz="4" w:space="0" w:color="000000"/>
            </w:tcBorders>
            <w:shd w:val="clear" w:color="auto" w:fill="auto"/>
            <w:vAlign w:val="center"/>
          </w:tcPr>
          <w:p w:rsidR="003B1996" w:rsidRPr="003B1996" w:rsidRDefault="003B1996" w:rsidP="00BC753E">
            <w:pPr>
              <w:autoSpaceDE w:val="0"/>
              <w:rPr>
                <w:rFonts w:cs="Arial"/>
                <w:sz w:val="20"/>
                <w:szCs w:val="20"/>
              </w:rPr>
            </w:pPr>
            <w:r w:rsidRPr="003B1996">
              <w:rPr>
                <w:rFonts w:cs="Arial"/>
                <w:sz w:val="20"/>
                <w:szCs w:val="20"/>
              </w:rPr>
              <w:t xml:space="preserve">50 млн.руб. </w:t>
            </w:r>
          </w:p>
          <w:p w:rsidR="003B1996" w:rsidRPr="003B1996" w:rsidRDefault="003B1996" w:rsidP="00BC753E">
            <w:pPr>
              <w:autoSpaceDE w:val="0"/>
              <w:rPr>
                <w:rFonts w:cs="Arial"/>
                <w:sz w:val="20"/>
                <w:szCs w:val="20"/>
              </w:rPr>
            </w:pPr>
            <w:r w:rsidRPr="003B1996">
              <w:rPr>
                <w:rFonts w:cs="Arial"/>
                <w:sz w:val="20"/>
                <w:szCs w:val="20"/>
              </w:rPr>
              <w:t xml:space="preserve">и более;  </w:t>
            </w:r>
          </w:p>
          <w:p w:rsidR="003B1996" w:rsidRPr="003B1996" w:rsidRDefault="003B1996" w:rsidP="00BC753E">
            <w:pPr>
              <w:autoSpaceDE w:val="0"/>
              <w:rPr>
                <w:rFonts w:cs="Arial"/>
                <w:sz w:val="20"/>
                <w:szCs w:val="20"/>
              </w:rPr>
            </w:pPr>
          </w:p>
        </w:tc>
      </w:tr>
      <w:tr w:rsidR="003B1996" w:rsidRPr="009571D3" w:rsidTr="003B1996">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ind w:left="34"/>
              <w:jc w:val="both"/>
              <w:rPr>
                <w:rFonts w:cs="Arial"/>
                <w:sz w:val="20"/>
                <w:szCs w:val="20"/>
              </w:rPr>
            </w:pPr>
            <w:r w:rsidRPr="003B1996">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45"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tabs>
                <w:tab w:val="left" w:pos="644"/>
              </w:tabs>
              <w:autoSpaceDE w:val="0"/>
              <w:ind w:left="34"/>
              <w:jc w:val="both"/>
              <w:rPr>
                <w:rFonts w:cs="Arial"/>
                <w:sz w:val="20"/>
                <w:szCs w:val="20"/>
              </w:rPr>
            </w:pPr>
            <w:r w:rsidRPr="003B1996">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59"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3B1996">
            <w:pPr>
              <w:rPr>
                <w:rFonts w:cs="Arial"/>
                <w:sz w:val="20"/>
                <w:szCs w:val="20"/>
              </w:rPr>
            </w:pPr>
            <w:r>
              <w:rPr>
                <w:rFonts w:cs="Arial"/>
                <w:sz w:val="20"/>
                <w:szCs w:val="20"/>
              </w:rPr>
              <w:t>н</w:t>
            </w:r>
            <w:r w:rsidRPr="003B199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1996" w:rsidRPr="003B1996" w:rsidRDefault="003B1996" w:rsidP="003B1996">
            <w:pPr>
              <w:rPr>
                <w:rFonts w:cs="Arial"/>
                <w:sz w:val="20"/>
                <w:szCs w:val="20"/>
              </w:rPr>
            </w:pPr>
            <w:r w:rsidRPr="003B1996">
              <w:rPr>
                <w:rFonts w:cs="Arial"/>
                <w:sz w:val="20"/>
                <w:szCs w:val="20"/>
              </w:rPr>
              <w:t>наличие</w:t>
            </w:r>
          </w:p>
        </w:tc>
      </w:tr>
      <w:tr w:rsidR="003B1996" w:rsidRPr="00774474" w:rsidTr="003B1996">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3</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sz w:val="20"/>
                <w:szCs w:val="20"/>
                <w:vertAlign w:val="subscript"/>
              </w:rPr>
            </w:pPr>
            <w:r w:rsidRPr="003B1996">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3B1996">
              <w:rPr>
                <w:rFonts w:cs="Arial"/>
                <w:sz w:val="20"/>
                <w:szCs w:val="20"/>
                <w:vertAlign w:val="subscript"/>
              </w:rPr>
              <w:t>1</w:t>
            </w:r>
            <w:r w:rsidRPr="003B1996">
              <w:rPr>
                <w:rFonts w:cs="Arial"/>
                <w:sz w:val="20"/>
                <w:szCs w:val="20"/>
              </w:rPr>
              <w:t>, Б</w:t>
            </w:r>
            <w:r w:rsidRPr="003B1996">
              <w:rPr>
                <w:rFonts w:cs="Arial"/>
                <w:sz w:val="20"/>
                <w:szCs w:val="20"/>
                <w:vertAlign w:val="subscript"/>
              </w:rPr>
              <w:t>1.17</w:t>
            </w:r>
            <w:r w:rsidRPr="003B1996">
              <w:rPr>
                <w:rFonts w:cs="Arial"/>
                <w:sz w:val="20"/>
                <w:szCs w:val="20"/>
              </w:rPr>
              <w:t xml:space="preserve"> </w:t>
            </w:r>
          </w:p>
        </w:tc>
        <w:tc>
          <w:tcPr>
            <w:tcW w:w="2845" w:type="dxa"/>
            <w:tcBorders>
              <w:top w:val="single" w:sz="4" w:space="0" w:color="000000"/>
              <w:left w:val="single" w:sz="4" w:space="0" w:color="000000"/>
              <w:bottom w:val="single" w:sz="4" w:space="0" w:color="000000"/>
            </w:tcBorders>
            <w:shd w:val="clear" w:color="auto" w:fill="auto"/>
          </w:tcPr>
          <w:p w:rsidR="003B1996" w:rsidRPr="003B1996" w:rsidRDefault="003B1996" w:rsidP="003B1996">
            <w:pPr>
              <w:numPr>
                <w:ilvl w:val="0"/>
                <w:numId w:val="11"/>
              </w:numPr>
              <w:tabs>
                <w:tab w:val="clear" w:pos="1778"/>
                <w:tab w:val="left" w:pos="644"/>
                <w:tab w:val="num" w:pos="720"/>
              </w:tabs>
              <w:suppressAutoHyphens/>
              <w:autoSpaceDE w:val="0"/>
              <w:spacing w:before="0"/>
              <w:ind w:left="34" w:hanging="360"/>
              <w:rPr>
                <w:rFonts w:cs="Arial"/>
                <w:sz w:val="20"/>
                <w:szCs w:val="20"/>
              </w:rPr>
            </w:pPr>
            <w:r w:rsidRPr="003B1996">
              <w:rPr>
                <w:rFonts w:cs="Arial"/>
                <w:sz w:val="20"/>
                <w:szCs w:val="20"/>
              </w:rPr>
              <w:t>Копии свидетельств или протоколов комиссий об аттестации</w:t>
            </w:r>
          </w:p>
        </w:tc>
        <w:tc>
          <w:tcPr>
            <w:tcW w:w="1559" w:type="dxa"/>
            <w:tcBorders>
              <w:top w:val="single" w:sz="4" w:space="0" w:color="000000"/>
              <w:left w:val="single" w:sz="4" w:space="0" w:color="000000"/>
              <w:bottom w:val="single" w:sz="4" w:space="0" w:color="000000"/>
            </w:tcBorders>
            <w:shd w:val="clear" w:color="auto" w:fill="auto"/>
          </w:tcPr>
          <w:p w:rsidR="003B1996" w:rsidRPr="003B1996" w:rsidRDefault="003B1996" w:rsidP="00BC753E">
            <w:pPr>
              <w:tabs>
                <w:tab w:val="left" w:pos="644"/>
              </w:tabs>
              <w:autoSpaceDE w:val="0"/>
              <w:ind w:left="34"/>
              <w:rPr>
                <w:rFonts w:cs="Arial"/>
                <w:sz w:val="20"/>
                <w:szCs w:val="20"/>
              </w:rPr>
            </w:pPr>
            <w:r>
              <w:rPr>
                <w:rFonts w:cs="Arial"/>
                <w:sz w:val="20"/>
                <w:szCs w:val="20"/>
              </w:rPr>
              <w:t>ч</w:t>
            </w:r>
            <w:r w:rsidRPr="003B1996">
              <w:rPr>
                <w:rFonts w:cs="Arial"/>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1996" w:rsidRPr="003B1996" w:rsidRDefault="003B1996" w:rsidP="00BC753E">
            <w:pPr>
              <w:tabs>
                <w:tab w:val="left" w:pos="644"/>
              </w:tabs>
              <w:autoSpaceDE w:val="0"/>
              <w:rPr>
                <w:rFonts w:cs="Arial"/>
                <w:sz w:val="20"/>
                <w:szCs w:val="20"/>
              </w:rPr>
            </w:pPr>
            <w:r w:rsidRPr="003B1996">
              <w:rPr>
                <w:rFonts w:cs="Arial"/>
                <w:sz w:val="20"/>
                <w:szCs w:val="20"/>
              </w:rPr>
              <w:t>2 и более</w:t>
            </w:r>
          </w:p>
        </w:tc>
      </w:tr>
      <w:tr w:rsidR="003B1996" w:rsidRPr="00950887" w:rsidTr="003B1996">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3.1</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sz w:val="20"/>
                <w:szCs w:val="20"/>
              </w:rPr>
            </w:pPr>
            <w:r w:rsidRPr="003B1996">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845"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ind w:left="34"/>
              <w:jc w:val="both"/>
              <w:rPr>
                <w:rFonts w:cs="Arial"/>
                <w:sz w:val="20"/>
                <w:szCs w:val="20"/>
              </w:rPr>
            </w:pPr>
            <w:r w:rsidRPr="003B1996">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auto"/>
          </w:tcPr>
          <w:p w:rsidR="003B1996" w:rsidRPr="003B1996" w:rsidRDefault="003B1996" w:rsidP="003B1996">
            <w:pPr>
              <w:rPr>
                <w:rFonts w:cs="Arial"/>
                <w:sz w:val="20"/>
                <w:szCs w:val="20"/>
              </w:rPr>
            </w:pPr>
            <w:r w:rsidRPr="003B1996">
              <w:rPr>
                <w:rFonts w:cs="Arial"/>
                <w:sz w:val="20"/>
                <w:szCs w:val="20"/>
              </w:rPr>
              <w:t>1 инженер по ОТ на 50 работников подрядной организации, непосредст-венно выполняющих работы, но не менее 1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1996" w:rsidRPr="003B1996" w:rsidRDefault="003B1996" w:rsidP="00BC753E">
            <w:pPr>
              <w:rPr>
                <w:rFonts w:cs="Arial"/>
                <w:sz w:val="20"/>
                <w:szCs w:val="20"/>
              </w:rPr>
            </w:pPr>
            <w:r w:rsidRPr="003B1996">
              <w:rPr>
                <w:rFonts w:cs="Arial"/>
                <w:sz w:val="20"/>
                <w:szCs w:val="20"/>
              </w:rPr>
              <w:t>наличие</w:t>
            </w:r>
          </w:p>
        </w:tc>
      </w:tr>
      <w:tr w:rsidR="003B1996" w:rsidRPr="0039771B" w:rsidTr="003B1996">
        <w:trPr>
          <w:trHeight w:val="1080"/>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4</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color w:val="FF0000"/>
                <w:sz w:val="20"/>
                <w:szCs w:val="20"/>
              </w:rPr>
            </w:pPr>
            <w:r w:rsidRPr="003B1996">
              <w:rPr>
                <w:rFonts w:cs="Arial"/>
                <w:sz w:val="20"/>
                <w:szCs w:val="20"/>
              </w:rPr>
              <w:t xml:space="preserve">Обученный и аттестованный персонал в области работ по антикоррозионной защите оборудования и трубопроводов:   </w:t>
            </w:r>
          </w:p>
        </w:tc>
        <w:tc>
          <w:tcPr>
            <w:tcW w:w="2845"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ind w:left="34"/>
              <w:jc w:val="both"/>
              <w:rPr>
                <w:rFonts w:cs="Arial"/>
                <w:strike/>
                <w:sz w:val="20"/>
                <w:szCs w:val="20"/>
                <w:highlight w:val="red"/>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B1996" w:rsidP="00BC753E">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p>
        </w:tc>
      </w:tr>
      <w:tr w:rsidR="003B1996" w:rsidRPr="00DC44DD" w:rsidTr="00375420">
        <w:trPr>
          <w:trHeight w:val="4122"/>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4.1</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sz w:val="20"/>
                <w:szCs w:val="20"/>
              </w:rPr>
            </w:pPr>
            <w:r w:rsidRPr="003B1996">
              <w:rPr>
                <w:rFonts w:cs="Arial"/>
                <w:sz w:val="20"/>
                <w:szCs w:val="20"/>
              </w:rPr>
              <w:t>- наличие персонала с опытом работ по ремонту трубопроводов и металлоконструкций, в том числе по нанесению наружного и внутреннего антикоррозионного покрытия различного оборудования, прошедших обучение безопасным методам и приемам выполнения работ на высоте - 1, 2, 3 групп по безопасности, в том числе</w:t>
            </w:r>
          </w:p>
          <w:p w:rsidR="003B1996" w:rsidRPr="003B1996" w:rsidRDefault="003B1996" w:rsidP="00BC753E">
            <w:pPr>
              <w:autoSpaceDE w:val="0"/>
              <w:jc w:val="both"/>
              <w:rPr>
                <w:rFonts w:cs="Arial"/>
                <w:sz w:val="20"/>
                <w:szCs w:val="20"/>
              </w:rPr>
            </w:pPr>
            <w:r w:rsidRPr="003B1996">
              <w:rPr>
                <w:rFonts w:cs="Arial"/>
                <w:sz w:val="20"/>
                <w:szCs w:val="20"/>
              </w:rPr>
              <w:t>с навыками применения инструментов и оснастки отечественного и импортного производства (окрасочного, компрессорного, ручных, пневмо-, гидравлических, электрических, контрольно-измерительных инструментов, средств малой механизации),</w:t>
            </w:r>
          </w:p>
        </w:tc>
        <w:tc>
          <w:tcPr>
            <w:tcW w:w="2845"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375420">
            <w:pPr>
              <w:autoSpaceDE w:val="0"/>
              <w:jc w:val="both"/>
              <w:rPr>
                <w:rFonts w:cs="Arial"/>
                <w:sz w:val="20"/>
                <w:szCs w:val="20"/>
                <w:highlight w:val="green"/>
              </w:rPr>
            </w:pPr>
            <w:r w:rsidRPr="003B1996">
              <w:rPr>
                <w:rFonts w:cs="Arial"/>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w:t>
            </w:r>
            <w:r w:rsidR="00375420">
              <w:rPr>
                <w:rFonts w:cs="Arial"/>
                <w:sz w:val="20"/>
                <w:szCs w:val="20"/>
              </w:rPr>
              <w:t xml:space="preserve"> </w:t>
            </w:r>
            <w:r w:rsidRPr="003B1996">
              <w:rPr>
                <w:rFonts w:cs="Arial"/>
                <w:sz w:val="20"/>
                <w:szCs w:val="20"/>
              </w:rPr>
              <w:t>(Форма 8).</w:t>
            </w: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rPr>
                <w:rFonts w:cs="Arial"/>
                <w:sz w:val="20"/>
                <w:szCs w:val="20"/>
                <w:shd w:val="clear" w:color="auto" w:fill="FFFF00"/>
              </w:rPr>
            </w:pPr>
            <w:r>
              <w:rPr>
                <w:rFonts w:cs="Arial"/>
                <w:sz w:val="20"/>
                <w:szCs w:val="20"/>
              </w:rPr>
              <w:t>ч</w:t>
            </w:r>
            <w:r w:rsidR="003B1996" w:rsidRPr="003B1996">
              <w:rPr>
                <w:rFonts w:cs="Arial"/>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jc w:val="both"/>
              <w:rPr>
                <w:rFonts w:cs="Arial"/>
                <w:sz w:val="20"/>
                <w:szCs w:val="20"/>
              </w:rPr>
            </w:pPr>
            <w:r w:rsidRPr="003B1996">
              <w:rPr>
                <w:rFonts w:cs="Arial"/>
                <w:sz w:val="20"/>
                <w:szCs w:val="20"/>
              </w:rPr>
              <w:t xml:space="preserve">25 и более </w:t>
            </w:r>
          </w:p>
        </w:tc>
      </w:tr>
      <w:tr w:rsidR="003B1996" w:rsidTr="00375420">
        <w:trPr>
          <w:trHeight w:val="772"/>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4.2</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sz w:val="20"/>
                <w:szCs w:val="20"/>
              </w:rPr>
            </w:pPr>
            <w:r w:rsidRPr="003B1996">
              <w:rPr>
                <w:rFonts w:cs="Arial"/>
                <w:sz w:val="20"/>
                <w:szCs w:val="20"/>
              </w:rPr>
              <w:t>Наличие в штате аттестованного инспектора по контролю за подготовкой поверхности и нанесению лакокрасочных покрытий</w:t>
            </w:r>
          </w:p>
        </w:tc>
        <w:tc>
          <w:tcPr>
            <w:tcW w:w="2845"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ind w:left="34"/>
              <w:jc w:val="both"/>
              <w:rPr>
                <w:rFonts w:cs="Arial"/>
                <w:sz w:val="20"/>
                <w:szCs w:val="20"/>
                <w:shd w:val="clear" w:color="auto" w:fill="FFFF00"/>
              </w:rPr>
            </w:pPr>
            <w:r w:rsidRPr="003B1996">
              <w:rPr>
                <w:rFonts w:cs="Arial"/>
                <w:sz w:val="20"/>
                <w:szCs w:val="20"/>
              </w:rPr>
              <w:t>Копия удостоверения инспектора</w:t>
            </w: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rPr>
                <w:rFonts w:cs="Arial"/>
                <w:sz w:val="20"/>
                <w:szCs w:val="20"/>
              </w:rPr>
            </w:pPr>
            <w:r>
              <w:rPr>
                <w:rFonts w:cs="Arial"/>
                <w:sz w:val="20"/>
                <w:szCs w:val="20"/>
              </w:rPr>
              <w:t>ч</w:t>
            </w:r>
            <w:r w:rsidR="003B1996" w:rsidRPr="003B1996">
              <w:rPr>
                <w:rFonts w:cs="Arial"/>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1 и более</w:t>
            </w:r>
          </w:p>
        </w:tc>
      </w:tr>
      <w:tr w:rsidR="003B1996" w:rsidTr="00375420">
        <w:trPr>
          <w:trHeight w:val="892"/>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4.3</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sz w:val="20"/>
                <w:szCs w:val="20"/>
              </w:rPr>
            </w:pPr>
            <w:r w:rsidRPr="003B1996">
              <w:rPr>
                <w:rFonts w:cs="Arial"/>
                <w:sz w:val="20"/>
                <w:szCs w:val="20"/>
              </w:rPr>
              <w:t>Наличие в штате специалистов по входному контролю качества антикоррозионных материалов</w:t>
            </w:r>
          </w:p>
        </w:tc>
        <w:tc>
          <w:tcPr>
            <w:tcW w:w="2845"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ind w:left="34"/>
              <w:jc w:val="both"/>
              <w:rPr>
                <w:rFonts w:cs="Arial"/>
                <w:sz w:val="20"/>
                <w:szCs w:val="20"/>
              </w:rPr>
            </w:pPr>
            <w:r w:rsidRPr="003B1996">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rPr>
                <w:rFonts w:cs="Arial"/>
                <w:sz w:val="20"/>
                <w:szCs w:val="20"/>
              </w:rPr>
            </w:pPr>
            <w:r>
              <w:rPr>
                <w:rFonts w:cs="Arial"/>
                <w:sz w:val="20"/>
                <w:szCs w:val="20"/>
              </w:rPr>
              <w:t>ч</w:t>
            </w:r>
            <w:r w:rsidR="003B1996" w:rsidRPr="003B1996">
              <w:rPr>
                <w:rFonts w:cs="Arial"/>
                <w:sz w:val="20"/>
                <w:szCs w:val="20"/>
              </w:rPr>
              <w:t>ел.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1 и более</w:t>
            </w:r>
          </w:p>
        </w:tc>
      </w:tr>
      <w:tr w:rsidR="003B1996" w:rsidTr="003B1996">
        <w:trPr>
          <w:trHeight w:val="682"/>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5</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sz w:val="20"/>
                <w:szCs w:val="20"/>
              </w:rPr>
            </w:pPr>
            <w:r w:rsidRPr="003B1996">
              <w:rPr>
                <w:rFonts w:cs="Arial"/>
                <w:sz w:val="20"/>
                <w:szCs w:val="20"/>
              </w:rPr>
              <w:t>Наличие в собственности достаточного количества:</w:t>
            </w:r>
          </w:p>
        </w:tc>
        <w:tc>
          <w:tcPr>
            <w:tcW w:w="2845"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B1996" w:rsidP="00BC753E">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p>
        </w:tc>
      </w:tr>
      <w:tr w:rsidR="003B1996" w:rsidTr="003B1996">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5.1</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sz w:val="20"/>
                <w:szCs w:val="20"/>
              </w:rPr>
            </w:pPr>
            <w:r w:rsidRPr="003B1996">
              <w:rPr>
                <w:rFonts w:cs="Arial"/>
                <w:sz w:val="20"/>
                <w:szCs w:val="20"/>
              </w:rPr>
              <w:t>-исправного контрольно-</w:t>
            </w:r>
            <w:r w:rsidR="00EF5F35" w:rsidRPr="003B1996">
              <w:rPr>
                <w:rFonts w:cs="Arial"/>
                <w:sz w:val="20"/>
                <w:szCs w:val="20"/>
              </w:rPr>
              <w:t>измерительного инструмента</w:t>
            </w:r>
            <w:r w:rsidRPr="003B1996">
              <w:rPr>
                <w:rFonts w:cs="Arial"/>
                <w:sz w:val="20"/>
                <w:szCs w:val="20"/>
              </w:rPr>
              <w:t xml:space="preserve"> для замера толщины, нанесенного антикоррозионного покрытия. </w:t>
            </w:r>
          </w:p>
        </w:tc>
        <w:tc>
          <w:tcPr>
            <w:tcW w:w="2845" w:type="dxa"/>
            <w:vMerge w:val="restart"/>
            <w:tcBorders>
              <w:top w:val="single" w:sz="4" w:space="0" w:color="000000"/>
              <w:left w:val="single" w:sz="4" w:space="0" w:color="000000"/>
              <w:bottom w:val="single" w:sz="4" w:space="0" w:color="auto"/>
            </w:tcBorders>
            <w:shd w:val="clear" w:color="auto" w:fill="auto"/>
            <w:vAlign w:val="center"/>
          </w:tcPr>
          <w:p w:rsidR="003B1996" w:rsidRPr="003B1996" w:rsidRDefault="003B1996" w:rsidP="00BC753E">
            <w:pPr>
              <w:autoSpaceDE w:val="0"/>
              <w:ind w:left="34"/>
              <w:rPr>
                <w:rFonts w:cs="Arial"/>
                <w:sz w:val="20"/>
                <w:szCs w:val="20"/>
              </w:rPr>
            </w:pPr>
            <w:r w:rsidRPr="003B1996">
              <w:rPr>
                <w:rFonts w:cs="Arial"/>
                <w:sz w:val="20"/>
                <w:szCs w:val="20"/>
              </w:rPr>
              <w:t xml:space="preserve">Справка о наличии производственных мощностей (Форма </w:t>
            </w:r>
            <w:r w:rsidR="00375420">
              <w:rPr>
                <w:rFonts w:cs="Arial"/>
                <w:sz w:val="20"/>
                <w:szCs w:val="20"/>
              </w:rPr>
              <w:t>9</w:t>
            </w:r>
            <w:r w:rsidRPr="003B1996">
              <w:rPr>
                <w:rFonts w:cs="Arial"/>
                <w:sz w:val="20"/>
                <w:szCs w:val="20"/>
              </w:rPr>
              <w:t>).</w:t>
            </w:r>
          </w:p>
          <w:p w:rsidR="003B1996" w:rsidRPr="003B1996" w:rsidRDefault="003B1996" w:rsidP="00BC753E">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rPr>
                <w:rFonts w:cs="Arial"/>
                <w:sz w:val="20"/>
                <w:szCs w:val="20"/>
              </w:rPr>
            </w:pPr>
            <w:r>
              <w:rPr>
                <w:rFonts w:cs="Arial"/>
                <w:sz w:val="20"/>
                <w:szCs w:val="20"/>
              </w:rPr>
              <w:t>е</w:t>
            </w:r>
            <w:r w:rsidR="003B1996" w:rsidRPr="003B199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 xml:space="preserve">2 и более </w:t>
            </w:r>
          </w:p>
        </w:tc>
      </w:tr>
      <w:tr w:rsidR="003B1996" w:rsidTr="003B1996">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5.2</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autoSpaceDE w:val="0"/>
              <w:jc w:val="both"/>
              <w:rPr>
                <w:rFonts w:cs="Arial"/>
                <w:sz w:val="20"/>
                <w:szCs w:val="20"/>
              </w:rPr>
            </w:pPr>
            <w:r w:rsidRPr="003B1996">
              <w:rPr>
                <w:rFonts w:cs="Arial"/>
                <w:sz w:val="20"/>
                <w:szCs w:val="20"/>
              </w:rPr>
              <w:t>- приборов контроля параметров окружающей среды</w:t>
            </w:r>
          </w:p>
        </w:tc>
        <w:tc>
          <w:tcPr>
            <w:tcW w:w="2845" w:type="dxa"/>
            <w:vMerge/>
            <w:tcBorders>
              <w:left w:val="single" w:sz="4" w:space="0" w:color="000000"/>
              <w:bottom w:val="single" w:sz="4" w:space="0" w:color="auto"/>
            </w:tcBorders>
            <w:shd w:val="clear" w:color="auto" w:fill="auto"/>
            <w:vAlign w:val="center"/>
          </w:tcPr>
          <w:p w:rsidR="003B1996" w:rsidRPr="003B1996" w:rsidRDefault="003B1996" w:rsidP="00BC753E">
            <w:pPr>
              <w:autoSpaceDE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rPr>
                <w:rFonts w:cs="Arial"/>
                <w:sz w:val="20"/>
                <w:szCs w:val="20"/>
              </w:rPr>
            </w:pPr>
            <w:r>
              <w:rPr>
                <w:rFonts w:cs="Arial"/>
                <w:sz w:val="20"/>
                <w:szCs w:val="20"/>
              </w:rPr>
              <w:t>е</w:t>
            </w:r>
            <w:r w:rsidR="003B1996" w:rsidRPr="003B199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 xml:space="preserve">1 и более </w:t>
            </w:r>
          </w:p>
        </w:tc>
      </w:tr>
      <w:tr w:rsidR="003B1996" w:rsidTr="003B1996">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5.3</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jc w:val="both"/>
              <w:rPr>
                <w:rFonts w:cs="Arial"/>
                <w:sz w:val="20"/>
                <w:szCs w:val="20"/>
              </w:rPr>
            </w:pPr>
            <w:r w:rsidRPr="003B1996">
              <w:rPr>
                <w:rFonts w:cs="Arial"/>
                <w:sz w:val="20"/>
                <w:szCs w:val="20"/>
              </w:rPr>
              <w:t xml:space="preserve">- наличие оборудования для очистки поверхности абразивоструйным методом до степени </w:t>
            </w:r>
            <w:r w:rsidRPr="003B1996">
              <w:rPr>
                <w:rFonts w:cs="Arial"/>
                <w:sz w:val="20"/>
                <w:szCs w:val="20"/>
                <w:lang w:val="en-US"/>
              </w:rPr>
              <w:t>Sa</w:t>
            </w:r>
            <w:r w:rsidRPr="003B1996">
              <w:rPr>
                <w:rFonts w:cs="Arial"/>
                <w:sz w:val="20"/>
                <w:szCs w:val="20"/>
              </w:rPr>
              <w:t>2,5, производительностью  не  менее  100 м</w:t>
            </w:r>
            <w:r w:rsidRPr="003B1996">
              <w:rPr>
                <w:rFonts w:cs="Arial"/>
                <w:sz w:val="20"/>
                <w:szCs w:val="20"/>
                <w:vertAlign w:val="superscript"/>
              </w:rPr>
              <w:t>2</w:t>
            </w:r>
            <w:r w:rsidRPr="003B1996">
              <w:rPr>
                <w:rFonts w:cs="Arial"/>
                <w:sz w:val="20"/>
                <w:szCs w:val="20"/>
              </w:rPr>
              <w:t>/час,</w:t>
            </w:r>
          </w:p>
        </w:tc>
        <w:tc>
          <w:tcPr>
            <w:tcW w:w="2845" w:type="dxa"/>
            <w:vMerge/>
            <w:tcBorders>
              <w:left w:val="single" w:sz="4" w:space="0" w:color="000000"/>
              <w:bottom w:val="single" w:sz="4" w:space="0" w:color="auto"/>
            </w:tcBorders>
            <w:shd w:val="clear" w:color="auto" w:fill="auto"/>
            <w:vAlign w:val="center"/>
          </w:tcPr>
          <w:p w:rsidR="003B1996" w:rsidRPr="003B1996" w:rsidRDefault="003B1996" w:rsidP="00BC753E">
            <w:pPr>
              <w:autoSpaceDE w:val="0"/>
              <w:snapToGrid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snapToGrid w:val="0"/>
              <w:rPr>
                <w:rFonts w:cs="Arial"/>
                <w:sz w:val="20"/>
                <w:szCs w:val="20"/>
              </w:rPr>
            </w:pPr>
            <w:r>
              <w:rPr>
                <w:rFonts w:cs="Arial"/>
                <w:sz w:val="20"/>
                <w:szCs w:val="20"/>
              </w:rPr>
              <w:t>е</w:t>
            </w:r>
            <w:r w:rsidR="003B1996" w:rsidRPr="003B199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snapToGrid w:val="0"/>
              <w:rPr>
                <w:rFonts w:cs="Arial"/>
                <w:sz w:val="20"/>
                <w:szCs w:val="20"/>
              </w:rPr>
            </w:pPr>
            <w:r w:rsidRPr="003B1996">
              <w:rPr>
                <w:rFonts w:cs="Arial"/>
                <w:sz w:val="20"/>
                <w:szCs w:val="20"/>
              </w:rPr>
              <w:t xml:space="preserve">2 и более </w:t>
            </w:r>
          </w:p>
        </w:tc>
      </w:tr>
      <w:tr w:rsidR="003B1996" w:rsidTr="00375420">
        <w:trPr>
          <w:trHeight w:val="134"/>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5.4</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jc w:val="both"/>
              <w:rPr>
                <w:rFonts w:cs="Arial"/>
                <w:sz w:val="20"/>
                <w:szCs w:val="20"/>
              </w:rPr>
            </w:pPr>
            <w:r w:rsidRPr="003B1996">
              <w:rPr>
                <w:rFonts w:cs="Arial"/>
                <w:sz w:val="20"/>
                <w:szCs w:val="20"/>
              </w:rPr>
              <w:t xml:space="preserve">- наличие оборудования для нанесения антикоррозионного покрытия, </w:t>
            </w:r>
          </w:p>
        </w:tc>
        <w:tc>
          <w:tcPr>
            <w:tcW w:w="2845" w:type="dxa"/>
            <w:vMerge/>
            <w:tcBorders>
              <w:left w:val="single" w:sz="4" w:space="0" w:color="000000"/>
              <w:bottom w:val="single" w:sz="4" w:space="0" w:color="auto"/>
            </w:tcBorders>
            <w:shd w:val="clear" w:color="auto" w:fill="auto"/>
            <w:vAlign w:val="center"/>
          </w:tcPr>
          <w:p w:rsidR="003B1996" w:rsidRPr="003B1996" w:rsidRDefault="003B1996" w:rsidP="00BC753E">
            <w:pPr>
              <w:autoSpaceDE w:val="0"/>
              <w:snapToGrid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snapToGrid w:val="0"/>
              <w:rPr>
                <w:rFonts w:cs="Arial"/>
                <w:sz w:val="20"/>
                <w:szCs w:val="20"/>
              </w:rPr>
            </w:pPr>
            <w:r>
              <w:rPr>
                <w:rFonts w:cs="Arial"/>
                <w:sz w:val="20"/>
                <w:szCs w:val="20"/>
              </w:rPr>
              <w:t>е</w:t>
            </w:r>
            <w:r w:rsidR="003B1996" w:rsidRPr="003B199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snapToGrid w:val="0"/>
              <w:rPr>
                <w:rFonts w:cs="Arial"/>
                <w:sz w:val="20"/>
                <w:szCs w:val="20"/>
              </w:rPr>
            </w:pPr>
            <w:r w:rsidRPr="003B1996">
              <w:rPr>
                <w:rFonts w:cs="Arial"/>
                <w:sz w:val="20"/>
                <w:szCs w:val="20"/>
              </w:rPr>
              <w:t xml:space="preserve">2 и более </w:t>
            </w:r>
          </w:p>
        </w:tc>
      </w:tr>
      <w:tr w:rsidR="003B1996" w:rsidTr="003B1996">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6</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jc w:val="both"/>
              <w:rPr>
                <w:rFonts w:cs="Arial"/>
                <w:sz w:val="20"/>
                <w:szCs w:val="20"/>
              </w:rPr>
            </w:pPr>
            <w:r w:rsidRPr="003B1996">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845" w:type="dxa"/>
            <w:tcBorders>
              <w:top w:val="single" w:sz="4" w:space="0" w:color="auto"/>
              <w:left w:val="single" w:sz="4" w:space="0" w:color="000000"/>
              <w:bottom w:val="single" w:sz="4" w:space="0" w:color="000000"/>
            </w:tcBorders>
            <w:shd w:val="clear" w:color="auto" w:fill="auto"/>
            <w:vAlign w:val="center"/>
          </w:tcPr>
          <w:p w:rsidR="003B1996" w:rsidRPr="003B1996" w:rsidRDefault="003B1996" w:rsidP="00BC753E">
            <w:pPr>
              <w:autoSpaceDE w:val="0"/>
              <w:snapToGrid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B1996" w:rsidP="00BC753E">
            <w:pPr>
              <w:snapToGrid w:val="0"/>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snapToGrid w:val="0"/>
              <w:rPr>
                <w:rFonts w:cs="Arial"/>
                <w:sz w:val="20"/>
                <w:szCs w:val="20"/>
              </w:rPr>
            </w:pPr>
          </w:p>
        </w:tc>
      </w:tr>
      <w:tr w:rsidR="003B1996" w:rsidTr="003B1996">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6.1</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jc w:val="both"/>
              <w:rPr>
                <w:rFonts w:cs="Arial"/>
                <w:sz w:val="20"/>
                <w:szCs w:val="20"/>
              </w:rPr>
            </w:pPr>
            <w:r w:rsidRPr="003B1996">
              <w:rPr>
                <w:rFonts w:cs="Arial"/>
                <w:sz w:val="20"/>
                <w:szCs w:val="20"/>
              </w:rPr>
              <w:t>- наличие грузо-пассажирской транспортной техники для перевозки оборудования, персонала, материалов,</w:t>
            </w:r>
          </w:p>
        </w:tc>
        <w:tc>
          <w:tcPr>
            <w:tcW w:w="2845" w:type="dxa"/>
            <w:vMerge w:val="restart"/>
            <w:tcBorders>
              <w:top w:val="single" w:sz="4" w:space="0" w:color="000000"/>
              <w:left w:val="single" w:sz="4" w:space="0" w:color="000000"/>
              <w:bottom w:val="single" w:sz="4" w:space="0" w:color="auto"/>
            </w:tcBorders>
            <w:shd w:val="clear" w:color="auto" w:fill="auto"/>
            <w:vAlign w:val="center"/>
          </w:tcPr>
          <w:p w:rsidR="003B1996" w:rsidRPr="003B1996" w:rsidRDefault="003B1996" w:rsidP="00BC753E">
            <w:pPr>
              <w:autoSpaceDE w:val="0"/>
              <w:ind w:left="34"/>
              <w:jc w:val="both"/>
              <w:rPr>
                <w:rFonts w:cs="Arial"/>
                <w:sz w:val="20"/>
                <w:szCs w:val="20"/>
              </w:rPr>
            </w:pPr>
            <w:r w:rsidRPr="003B1996">
              <w:rPr>
                <w:rFonts w:cs="Arial"/>
                <w:sz w:val="20"/>
                <w:szCs w:val="20"/>
              </w:rPr>
              <w:t xml:space="preserve">Справка о наличии производственных мощностей (Форма </w:t>
            </w:r>
            <w:r w:rsidR="00375420">
              <w:rPr>
                <w:rFonts w:cs="Arial"/>
                <w:sz w:val="20"/>
                <w:szCs w:val="20"/>
              </w:rPr>
              <w:t>9</w:t>
            </w:r>
            <w:r w:rsidRPr="003B1996">
              <w:rPr>
                <w:rFonts w:cs="Arial"/>
                <w:sz w:val="20"/>
                <w:szCs w:val="20"/>
              </w:rPr>
              <w:t>).</w:t>
            </w:r>
          </w:p>
          <w:p w:rsidR="003B1996" w:rsidRPr="003B1996" w:rsidRDefault="003B1996" w:rsidP="00BC753E">
            <w:pPr>
              <w:rPr>
                <w:rFonts w:cs="Arial"/>
                <w:sz w:val="20"/>
                <w:szCs w:val="20"/>
              </w:rPr>
            </w:pPr>
          </w:p>
          <w:p w:rsidR="003B1996" w:rsidRPr="003B1996" w:rsidRDefault="003B1996" w:rsidP="00BC753E">
            <w:pPr>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rPr>
                <w:rFonts w:cs="Arial"/>
                <w:sz w:val="20"/>
                <w:szCs w:val="20"/>
              </w:rPr>
            </w:pPr>
            <w:r>
              <w:rPr>
                <w:rFonts w:cs="Arial"/>
                <w:sz w:val="20"/>
                <w:szCs w:val="20"/>
              </w:rPr>
              <w:t>е</w:t>
            </w:r>
            <w:r w:rsidR="003B1996" w:rsidRPr="003B199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 xml:space="preserve">2 и более </w:t>
            </w:r>
          </w:p>
        </w:tc>
      </w:tr>
      <w:tr w:rsidR="003B1996" w:rsidTr="00375420">
        <w:trPr>
          <w:trHeight w:val="392"/>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6.2</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375420">
            <w:pPr>
              <w:jc w:val="both"/>
              <w:rPr>
                <w:rFonts w:cs="Arial"/>
                <w:sz w:val="20"/>
                <w:szCs w:val="20"/>
              </w:rPr>
            </w:pPr>
            <w:r w:rsidRPr="003B1996">
              <w:rPr>
                <w:rFonts w:cs="Arial"/>
                <w:sz w:val="20"/>
                <w:szCs w:val="20"/>
              </w:rPr>
              <w:t>- наличие передвижных компрессоров,</w:t>
            </w:r>
          </w:p>
        </w:tc>
        <w:tc>
          <w:tcPr>
            <w:tcW w:w="2845" w:type="dxa"/>
            <w:vMerge/>
            <w:tcBorders>
              <w:left w:val="single" w:sz="4" w:space="0" w:color="000000"/>
              <w:bottom w:val="single" w:sz="4" w:space="0" w:color="auto"/>
            </w:tcBorders>
            <w:shd w:val="clear" w:color="auto" w:fill="auto"/>
            <w:vAlign w:val="center"/>
          </w:tcPr>
          <w:p w:rsidR="003B1996" w:rsidRPr="003B1996" w:rsidRDefault="003B1996" w:rsidP="00BC753E">
            <w:pPr>
              <w:autoSpaceDE w:val="0"/>
              <w:snapToGrid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rPr>
                <w:rFonts w:cs="Arial"/>
                <w:sz w:val="20"/>
                <w:szCs w:val="20"/>
              </w:rPr>
            </w:pPr>
            <w:r>
              <w:rPr>
                <w:rFonts w:cs="Arial"/>
                <w:sz w:val="20"/>
                <w:szCs w:val="20"/>
              </w:rPr>
              <w:t>е</w:t>
            </w:r>
            <w:r w:rsidR="003B1996" w:rsidRPr="003B199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 xml:space="preserve">2 и более </w:t>
            </w:r>
          </w:p>
        </w:tc>
      </w:tr>
      <w:tr w:rsidR="003B1996" w:rsidTr="003B1996">
        <w:trPr>
          <w:trHeight w:val="599"/>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6.3</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jc w:val="both"/>
              <w:rPr>
                <w:rFonts w:cs="Arial"/>
                <w:sz w:val="20"/>
                <w:szCs w:val="20"/>
              </w:rPr>
            </w:pPr>
            <w:r w:rsidRPr="003B1996">
              <w:rPr>
                <w:rFonts w:cs="Arial"/>
                <w:sz w:val="20"/>
                <w:szCs w:val="20"/>
              </w:rPr>
              <w:t>- наличие фронтального погрузчика для производства работ,</w:t>
            </w:r>
          </w:p>
        </w:tc>
        <w:tc>
          <w:tcPr>
            <w:tcW w:w="2845" w:type="dxa"/>
            <w:vMerge/>
            <w:tcBorders>
              <w:left w:val="single" w:sz="4" w:space="0" w:color="000000"/>
              <w:bottom w:val="single" w:sz="4" w:space="0" w:color="auto"/>
            </w:tcBorders>
            <w:shd w:val="clear" w:color="auto" w:fill="auto"/>
            <w:vAlign w:val="center"/>
          </w:tcPr>
          <w:p w:rsidR="003B1996" w:rsidRPr="003B1996" w:rsidRDefault="003B1996" w:rsidP="00BC753E">
            <w:pPr>
              <w:autoSpaceDE w:val="0"/>
              <w:snapToGrid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rPr>
                <w:rFonts w:cs="Arial"/>
                <w:sz w:val="20"/>
                <w:szCs w:val="20"/>
              </w:rPr>
            </w:pPr>
            <w:r>
              <w:rPr>
                <w:rFonts w:cs="Arial"/>
                <w:sz w:val="20"/>
                <w:szCs w:val="20"/>
              </w:rPr>
              <w:t>е</w:t>
            </w:r>
            <w:r w:rsidR="003B1996" w:rsidRPr="003B199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 xml:space="preserve">1 и более </w:t>
            </w:r>
          </w:p>
        </w:tc>
      </w:tr>
      <w:tr w:rsidR="003B1996" w:rsidTr="003B1996">
        <w:trPr>
          <w:trHeight w:val="649"/>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6.4</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jc w:val="both"/>
              <w:rPr>
                <w:rFonts w:cs="Arial"/>
                <w:sz w:val="20"/>
                <w:szCs w:val="20"/>
              </w:rPr>
            </w:pPr>
            <w:r w:rsidRPr="003B1996">
              <w:rPr>
                <w:rFonts w:cs="Arial"/>
                <w:sz w:val="20"/>
                <w:szCs w:val="20"/>
              </w:rPr>
              <w:t>- наличие промышленного пылесоса для уборки запыления и абразива,</w:t>
            </w:r>
          </w:p>
        </w:tc>
        <w:tc>
          <w:tcPr>
            <w:tcW w:w="2845" w:type="dxa"/>
            <w:vMerge/>
            <w:tcBorders>
              <w:left w:val="single" w:sz="4" w:space="0" w:color="000000"/>
              <w:bottom w:val="single" w:sz="4" w:space="0" w:color="auto"/>
            </w:tcBorders>
            <w:shd w:val="clear" w:color="auto" w:fill="auto"/>
            <w:vAlign w:val="center"/>
          </w:tcPr>
          <w:p w:rsidR="003B1996" w:rsidRPr="003B1996" w:rsidRDefault="003B1996" w:rsidP="00BC753E">
            <w:pPr>
              <w:autoSpaceDE w:val="0"/>
              <w:snapToGrid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 xml:space="preserve">1 и более </w:t>
            </w:r>
          </w:p>
        </w:tc>
      </w:tr>
      <w:tr w:rsidR="003B1996" w:rsidTr="003B1996">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rPr>
                <w:rFonts w:cs="Arial"/>
                <w:sz w:val="20"/>
                <w:szCs w:val="20"/>
              </w:rPr>
            </w:pPr>
            <w:r w:rsidRPr="003B1996">
              <w:rPr>
                <w:rFonts w:cs="Arial"/>
                <w:sz w:val="20"/>
                <w:szCs w:val="20"/>
              </w:rPr>
              <w:t>6.5</w:t>
            </w:r>
          </w:p>
        </w:tc>
        <w:tc>
          <w:tcPr>
            <w:tcW w:w="3686" w:type="dxa"/>
            <w:tcBorders>
              <w:top w:val="single" w:sz="4" w:space="0" w:color="000000"/>
              <w:left w:val="single" w:sz="4" w:space="0" w:color="000000"/>
              <w:bottom w:val="single" w:sz="4" w:space="0" w:color="000000"/>
            </w:tcBorders>
            <w:shd w:val="clear" w:color="auto" w:fill="auto"/>
            <w:vAlign w:val="center"/>
          </w:tcPr>
          <w:p w:rsidR="003B1996" w:rsidRPr="003B1996" w:rsidRDefault="003B1996" w:rsidP="00BC753E">
            <w:pPr>
              <w:jc w:val="both"/>
              <w:rPr>
                <w:rFonts w:cs="Arial"/>
                <w:sz w:val="20"/>
                <w:szCs w:val="20"/>
              </w:rPr>
            </w:pPr>
            <w:r w:rsidRPr="003B1996">
              <w:rPr>
                <w:rFonts w:cs="Arial"/>
                <w:sz w:val="20"/>
                <w:szCs w:val="20"/>
              </w:rPr>
              <w:t>- наличие наружных и внутренних трубчатых инвентарных лесов высотой до 8 м, площадью 4 м</w:t>
            </w:r>
            <w:r w:rsidRPr="003B1996">
              <w:rPr>
                <w:rFonts w:cs="Arial"/>
                <w:sz w:val="20"/>
                <w:szCs w:val="20"/>
                <w:vertAlign w:val="superscript"/>
              </w:rPr>
              <w:t>2</w:t>
            </w:r>
            <w:r w:rsidRPr="003B1996">
              <w:rPr>
                <w:rFonts w:cs="Arial"/>
                <w:sz w:val="20"/>
                <w:szCs w:val="20"/>
              </w:rPr>
              <w:t>, с подвесными лестницами, ограждениями и настилами.</w:t>
            </w:r>
          </w:p>
        </w:tc>
        <w:tc>
          <w:tcPr>
            <w:tcW w:w="2845" w:type="dxa"/>
            <w:vMerge/>
            <w:tcBorders>
              <w:left w:val="single" w:sz="4" w:space="0" w:color="000000"/>
              <w:bottom w:val="single" w:sz="4" w:space="0" w:color="auto"/>
            </w:tcBorders>
            <w:shd w:val="clear" w:color="auto" w:fill="auto"/>
            <w:vAlign w:val="center"/>
          </w:tcPr>
          <w:p w:rsidR="003B1996" w:rsidRPr="003B1996" w:rsidRDefault="003B1996" w:rsidP="00BC753E">
            <w:pPr>
              <w:autoSpaceDE w:val="0"/>
              <w:snapToGrid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FFFFFF"/>
            <w:vAlign w:val="center"/>
          </w:tcPr>
          <w:p w:rsidR="003B1996" w:rsidRPr="003B1996" w:rsidRDefault="00375420" w:rsidP="00BC753E">
            <w:pPr>
              <w:rPr>
                <w:rFonts w:cs="Arial"/>
                <w:sz w:val="20"/>
                <w:szCs w:val="20"/>
              </w:rPr>
            </w:pPr>
            <w:r>
              <w:rPr>
                <w:rFonts w:cs="Arial"/>
                <w:sz w:val="20"/>
                <w:szCs w:val="20"/>
              </w:rPr>
              <w:t>к</w:t>
            </w:r>
            <w:r w:rsidR="003B1996" w:rsidRPr="003B1996">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1996" w:rsidRPr="003B1996" w:rsidRDefault="003B1996" w:rsidP="00BC753E">
            <w:pPr>
              <w:rPr>
                <w:rFonts w:cs="Arial"/>
                <w:sz w:val="20"/>
                <w:szCs w:val="20"/>
              </w:rPr>
            </w:pPr>
            <w:r w:rsidRPr="003B1996">
              <w:rPr>
                <w:rFonts w:cs="Arial"/>
                <w:sz w:val="20"/>
                <w:szCs w:val="20"/>
              </w:rPr>
              <w:t xml:space="preserve">6 и более </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2713ED" w:rsidRPr="002713ED" w:rsidRDefault="002713ED" w:rsidP="002713ED">
      <w:pPr>
        <w:numPr>
          <w:ilvl w:val="0"/>
          <w:numId w:val="4"/>
        </w:numPr>
        <w:spacing w:before="0"/>
        <w:contextualSpacing/>
        <w:jc w:val="both"/>
        <w:rPr>
          <w:szCs w:val="22"/>
        </w:rPr>
      </w:pPr>
      <w:r w:rsidRPr="002713ED">
        <w:rPr>
          <w:szCs w:val="22"/>
        </w:rPr>
        <w:t>Сертификаты ка</w:t>
      </w:r>
      <w:r>
        <w:rPr>
          <w:szCs w:val="22"/>
        </w:rPr>
        <w:t>чества, выданные производителем.</w:t>
      </w:r>
    </w:p>
    <w:p w:rsidR="002713ED" w:rsidRPr="002713ED" w:rsidRDefault="002713ED" w:rsidP="002713ED">
      <w:pPr>
        <w:numPr>
          <w:ilvl w:val="0"/>
          <w:numId w:val="4"/>
        </w:numPr>
        <w:spacing w:before="0"/>
        <w:contextualSpacing/>
        <w:jc w:val="both"/>
        <w:rPr>
          <w:szCs w:val="22"/>
        </w:rPr>
      </w:pPr>
      <w:r w:rsidRPr="002713ED">
        <w:rPr>
          <w:szCs w:val="22"/>
        </w:rPr>
        <w:t>Сертификаты соответствия Го</w:t>
      </w:r>
      <w:r>
        <w:rPr>
          <w:szCs w:val="22"/>
        </w:rPr>
        <w:t>сстандарта Российской Федерации.</w:t>
      </w:r>
    </w:p>
    <w:p w:rsidR="002713ED" w:rsidRPr="002713ED" w:rsidRDefault="002713ED" w:rsidP="002713ED">
      <w:pPr>
        <w:numPr>
          <w:ilvl w:val="0"/>
          <w:numId w:val="4"/>
        </w:numPr>
        <w:spacing w:before="0"/>
        <w:contextualSpacing/>
        <w:jc w:val="both"/>
        <w:rPr>
          <w:szCs w:val="22"/>
        </w:rPr>
      </w:pPr>
      <w:r w:rsidRPr="002713ED">
        <w:rPr>
          <w:szCs w:val="22"/>
        </w:rPr>
        <w:t>Обоснование безопасности, для продукции, подпадающей под требования технического регламента о бе</w:t>
      </w:r>
      <w:r>
        <w:rPr>
          <w:szCs w:val="22"/>
        </w:rPr>
        <w:t>зопасности машин и оборудования.</w:t>
      </w:r>
    </w:p>
    <w:p w:rsidR="0074540B" w:rsidRDefault="002713ED" w:rsidP="002713ED">
      <w:pPr>
        <w:numPr>
          <w:ilvl w:val="0"/>
          <w:numId w:val="4"/>
        </w:numPr>
        <w:suppressAutoHyphens/>
        <w:autoSpaceDE w:val="0"/>
        <w:spacing w:before="0"/>
        <w:jc w:val="both"/>
        <w:rPr>
          <w:szCs w:val="22"/>
        </w:rPr>
      </w:pPr>
      <w:r w:rsidRPr="002713ED">
        <w:rPr>
          <w:szCs w:val="22"/>
        </w:rPr>
        <w:t>Технические паспорта и другие документы, удостоверяющие их качество</w:t>
      </w:r>
      <w:r w:rsidR="0074540B" w:rsidRPr="00BE0919">
        <w:rPr>
          <w:szCs w:val="22"/>
        </w:rPr>
        <w:t>.</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3A58FE">
        <w:rPr>
          <w:rFonts w:cs="Arial"/>
          <w:szCs w:val="22"/>
        </w:rPr>
        <w:t xml:space="preserve"> </w:t>
      </w:r>
      <w:r w:rsidR="0045788C">
        <w:rPr>
          <w:rFonts w:cs="Arial"/>
          <w:szCs w:val="22"/>
        </w:rPr>
        <w:t>Уржумов</w:t>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E456B7"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7E58D1" w:rsidRDefault="007E58D1"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0548CD" w:rsidP="000548CD">
      <w:pPr>
        <w:jc w:val="center"/>
        <w:rPr>
          <w:rFonts w:cs="Arial"/>
          <w:szCs w:val="22"/>
        </w:rPr>
      </w:pPr>
      <w:r w:rsidRPr="00373C85">
        <w:rPr>
          <w:rFonts w:cs="Arial"/>
          <w:b/>
          <w:szCs w:val="22"/>
        </w:rPr>
        <w:t>по</w:t>
      </w:r>
      <w:r w:rsidRPr="00373C85">
        <w:rPr>
          <w:rFonts w:cs="Arial"/>
          <w:b/>
          <w:i/>
          <w:szCs w:val="22"/>
        </w:rPr>
        <w:t xml:space="preserve"> </w:t>
      </w:r>
      <w:r w:rsidR="009673BF" w:rsidRPr="00373C85">
        <w:rPr>
          <w:rFonts w:cs="Arial"/>
          <w:b/>
          <w:szCs w:val="22"/>
        </w:rPr>
        <w:t xml:space="preserve">выполнению </w:t>
      </w:r>
      <w:r w:rsidR="005D19ED" w:rsidRPr="00F342F5">
        <w:rPr>
          <w:rFonts w:cs="Arial"/>
          <w:b/>
          <w:szCs w:val="22"/>
        </w:rPr>
        <w:t xml:space="preserve">работ </w:t>
      </w:r>
      <w:r w:rsidR="00DF3CD0" w:rsidRPr="00BE4826">
        <w:rPr>
          <w:rFonts w:cs="Arial"/>
          <w:b/>
          <w:szCs w:val="22"/>
        </w:rPr>
        <w:t xml:space="preserve">по антикоррозионной защите оборудования и трубопроводов объектов комплекса КМ-2 </w:t>
      </w: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3D282C" w:rsidP="00DF176A">
            <w:pPr>
              <w:spacing w:before="0"/>
              <w:rPr>
                <w:rFonts w:ascii="Times New Roman" w:hAnsi="Times New Roman"/>
                <w:b/>
                <w:bCs/>
                <w:sz w:val="24"/>
              </w:rPr>
            </w:pPr>
            <w:r w:rsidRPr="003D282C">
              <w:rPr>
                <w:rFonts w:ascii="Times New Roman" w:hAnsi="Times New Roman"/>
                <w:b/>
                <w:sz w:val="24"/>
              </w:rPr>
              <w:t>Справка о заключенных и выполненных договорах по предмету закупки за 2016-2018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06559" w:rsidRPr="005D19ED" w:rsidRDefault="00761C86" w:rsidP="00DF3CD0">
      <w:pPr>
        <w:rPr>
          <w:rFonts w:ascii="Times New Roman" w:hAnsi="Times New Roman"/>
          <w:b/>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06559" w:rsidRPr="005D19ED"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A54" w:rsidRDefault="00FA7A54" w:rsidP="00FB07D9">
      <w:pPr>
        <w:spacing w:before="0"/>
      </w:pPr>
      <w:r>
        <w:separator/>
      </w:r>
    </w:p>
  </w:endnote>
  <w:endnote w:type="continuationSeparator" w:id="0">
    <w:p w:rsidR="00FA7A54" w:rsidRDefault="00FA7A5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8D1" w:rsidRDefault="007E58D1">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8D1" w:rsidRDefault="007E58D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A54" w:rsidRDefault="00FA7A54" w:rsidP="00FB07D9">
      <w:pPr>
        <w:spacing w:before="0"/>
      </w:pPr>
      <w:r>
        <w:separator/>
      </w:r>
    </w:p>
  </w:footnote>
  <w:footnote w:type="continuationSeparator" w:id="0">
    <w:p w:rsidR="00FA7A54" w:rsidRDefault="00FA7A5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7"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2"/>
  </w:num>
  <w:num w:numId="2">
    <w:abstractNumId w:val="14"/>
  </w:num>
  <w:num w:numId="3">
    <w:abstractNumId w:val="0"/>
  </w:num>
  <w:num w:numId="4">
    <w:abstractNumId w:val="2"/>
  </w:num>
  <w:num w:numId="5">
    <w:abstractNumId w:val="9"/>
  </w:num>
  <w:num w:numId="6">
    <w:abstractNumId w:val="10"/>
  </w:num>
  <w:num w:numId="7">
    <w:abstractNumId w:val="13"/>
  </w:num>
  <w:num w:numId="8">
    <w:abstractNumId w:val="17"/>
  </w:num>
  <w:num w:numId="9">
    <w:abstractNumId w:val="8"/>
  </w:num>
  <w:num w:numId="10">
    <w:abstractNumId w:val="17"/>
  </w:num>
  <w:num w:numId="11">
    <w:abstractNumId w:val="1"/>
  </w:num>
  <w:num w:numId="12">
    <w:abstractNumId w:val="11"/>
  </w:num>
  <w:num w:numId="13">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59"/>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69F7"/>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1FC"/>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3ED"/>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399"/>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420"/>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996"/>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2C"/>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390"/>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2EBA"/>
    <w:rsid w:val="00573C18"/>
    <w:rsid w:val="00573CE0"/>
    <w:rsid w:val="00573D83"/>
    <w:rsid w:val="005740AD"/>
    <w:rsid w:val="00574950"/>
    <w:rsid w:val="00574BC9"/>
    <w:rsid w:val="005752C7"/>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0BBE"/>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D5A"/>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825"/>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560"/>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09A"/>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8D1"/>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4EB0"/>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58B"/>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6F61"/>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955"/>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3BD"/>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506"/>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062"/>
    <w:rsid w:val="00A963A5"/>
    <w:rsid w:val="00A966E8"/>
    <w:rsid w:val="00A96750"/>
    <w:rsid w:val="00A96A0B"/>
    <w:rsid w:val="00A96BB8"/>
    <w:rsid w:val="00A96D0D"/>
    <w:rsid w:val="00A96E7C"/>
    <w:rsid w:val="00A9727D"/>
    <w:rsid w:val="00A97324"/>
    <w:rsid w:val="00A9785D"/>
    <w:rsid w:val="00A97BA1"/>
    <w:rsid w:val="00A97C3A"/>
    <w:rsid w:val="00A97CCD"/>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252"/>
    <w:rsid w:val="00AD465A"/>
    <w:rsid w:val="00AD4889"/>
    <w:rsid w:val="00AD4C4F"/>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97F"/>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5DE"/>
    <w:rsid w:val="00B73990"/>
    <w:rsid w:val="00B73EAD"/>
    <w:rsid w:val="00B741B4"/>
    <w:rsid w:val="00B746E2"/>
    <w:rsid w:val="00B748A1"/>
    <w:rsid w:val="00B74A4F"/>
    <w:rsid w:val="00B75714"/>
    <w:rsid w:val="00B758D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06A"/>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826"/>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85"/>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59D"/>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009"/>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7CD"/>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CD0"/>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6B7"/>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5F35"/>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A7A54"/>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732F43"/>
  <w15:docId w15:val="{027CA26E-EAE0-4785-A505-7646051C8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13266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4003</TotalTime>
  <Pages>11</Pages>
  <Words>2487</Words>
  <Characters>14178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765</cp:revision>
  <cp:lastPrinted>2019-02-01T12:30:00Z</cp:lastPrinted>
  <dcterms:created xsi:type="dcterms:W3CDTF">2016-09-08T12:35:00Z</dcterms:created>
  <dcterms:modified xsi:type="dcterms:W3CDTF">2019-02-19T13:06:00Z</dcterms:modified>
</cp:coreProperties>
</file>